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C5A56" w14:textId="77777777" w:rsidR="00381D46" w:rsidRDefault="00381D46">
      <w:pPr>
        <w:pStyle w:val="Corpotesto"/>
        <w:spacing w:line="20" w:lineRule="exact"/>
        <w:ind w:left="210"/>
        <w:rPr>
          <w:sz w:val="2"/>
        </w:rPr>
      </w:pPr>
    </w:p>
    <w:p w14:paraId="67E27500" w14:textId="120DDF6C" w:rsidR="00381D46" w:rsidRPr="000A5251" w:rsidRDefault="00DC33FE">
      <w:pPr>
        <w:pStyle w:val="Corpotesto"/>
        <w:spacing w:before="25"/>
        <w:rPr>
          <w:rFonts w:ascii="Arial" w:hAnsi="Arial" w:cs="Arial"/>
          <w:bCs/>
        </w:rPr>
      </w:pPr>
      <w:r w:rsidRPr="000A5251">
        <w:rPr>
          <w:rFonts w:ascii="Arial" w:hAnsi="Arial" w:cs="Arial"/>
          <w:bCs/>
        </w:rPr>
        <w:t>C</w:t>
      </w:r>
      <w:r w:rsidR="00704B1B" w:rsidRPr="000A5251">
        <w:rPr>
          <w:rFonts w:ascii="Arial" w:hAnsi="Arial" w:cs="Arial"/>
          <w:bCs/>
        </w:rPr>
        <w:t xml:space="preserve">irc. </w:t>
      </w:r>
      <w:r w:rsidRPr="000A5251">
        <w:rPr>
          <w:rFonts w:ascii="Arial" w:hAnsi="Arial" w:cs="Arial"/>
          <w:bCs/>
        </w:rPr>
        <w:t>N</w:t>
      </w:r>
      <w:r w:rsidR="00704B1B" w:rsidRPr="000A5251">
        <w:rPr>
          <w:rFonts w:ascii="Arial" w:hAnsi="Arial" w:cs="Arial"/>
          <w:bCs/>
        </w:rPr>
        <w:t>.</w:t>
      </w:r>
      <w:r w:rsidRPr="000A5251">
        <w:rPr>
          <w:rFonts w:ascii="Arial" w:hAnsi="Arial" w:cs="Arial"/>
          <w:bCs/>
        </w:rPr>
        <w:t xml:space="preserve"> 246</w:t>
      </w:r>
    </w:p>
    <w:p w14:paraId="0AECDAF4" w14:textId="62858260" w:rsidR="00DC33FE" w:rsidRPr="000A5251" w:rsidRDefault="00DC33FE">
      <w:pPr>
        <w:pStyle w:val="Corpotesto"/>
        <w:spacing w:before="25"/>
        <w:rPr>
          <w:rFonts w:ascii="Arial" w:hAnsi="Arial" w:cs="Arial"/>
          <w:bCs/>
        </w:rPr>
      </w:pPr>
      <w:r w:rsidRPr="000A5251">
        <w:rPr>
          <w:rFonts w:ascii="Arial" w:hAnsi="Arial" w:cs="Arial"/>
          <w:bCs/>
        </w:rPr>
        <w:t>Quartu Sant’Elena, 14/03/2025</w:t>
      </w:r>
    </w:p>
    <w:p w14:paraId="75AF6015" w14:textId="77777777" w:rsidR="007B3675" w:rsidRDefault="007B3675">
      <w:pPr>
        <w:pStyle w:val="Titolo2"/>
        <w:spacing w:before="1"/>
        <w:ind w:left="6545" w:hanging="862"/>
        <w:rPr>
          <w:color w:val="1A2941"/>
        </w:rPr>
      </w:pPr>
    </w:p>
    <w:p w14:paraId="6405F2B9" w14:textId="77777777" w:rsidR="007B3675" w:rsidRPr="00DC33FE" w:rsidRDefault="001C3CAE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  <w:color w:val="1A2941"/>
        </w:rPr>
      </w:pPr>
      <w:r w:rsidRPr="00DC33FE">
        <w:rPr>
          <w:rFonts w:ascii="Arial" w:hAnsi="Arial" w:cs="Arial"/>
          <w:b/>
          <w:bCs/>
          <w:color w:val="1A2941"/>
        </w:rPr>
        <w:t>AI</w:t>
      </w:r>
      <w:r w:rsidRPr="00DC33FE">
        <w:rPr>
          <w:rFonts w:ascii="Arial" w:hAnsi="Arial" w:cs="Arial"/>
          <w:b/>
          <w:bCs/>
          <w:color w:val="1A2941"/>
          <w:spacing w:val="-11"/>
        </w:rPr>
        <w:t xml:space="preserve"> </w:t>
      </w:r>
      <w:r w:rsidRPr="00DC33FE">
        <w:rPr>
          <w:rFonts w:ascii="Arial" w:hAnsi="Arial" w:cs="Arial"/>
          <w:b/>
          <w:bCs/>
          <w:color w:val="1A2941"/>
        </w:rPr>
        <w:t>CANDIDATI</w:t>
      </w:r>
      <w:r w:rsidRPr="00DC33FE">
        <w:rPr>
          <w:rFonts w:ascii="Arial" w:hAnsi="Arial" w:cs="Arial"/>
          <w:b/>
          <w:bCs/>
          <w:color w:val="1A2941"/>
          <w:spacing w:val="-9"/>
        </w:rPr>
        <w:t xml:space="preserve"> </w:t>
      </w:r>
      <w:r w:rsidRPr="00DC33FE">
        <w:rPr>
          <w:rFonts w:ascii="Arial" w:hAnsi="Arial" w:cs="Arial"/>
          <w:b/>
          <w:bCs/>
          <w:color w:val="1A2941"/>
        </w:rPr>
        <w:t xml:space="preserve">ESTERNI </w:t>
      </w:r>
    </w:p>
    <w:p w14:paraId="7BA4E7FD" w14:textId="143420F6" w:rsidR="00636BA3" w:rsidRDefault="001C3CAE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  <w:color w:val="1A2941"/>
          <w:spacing w:val="-2"/>
        </w:rPr>
      </w:pPr>
      <w:r w:rsidRPr="00DC33FE">
        <w:rPr>
          <w:rFonts w:ascii="Arial" w:hAnsi="Arial" w:cs="Arial"/>
          <w:b/>
          <w:bCs/>
          <w:color w:val="1A2941"/>
        </w:rPr>
        <w:t>ESAMI</w:t>
      </w:r>
      <w:r w:rsidRPr="00DC33FE">
        <w:rPr>
          <w:rFonts w:ascii="Arial" w:hAnsi="Arial" w:cs="Arial"/>
          <w:b/>
          <w:bCs/>
          <w:color w:val="1A2941"/>
          <w:spacing w:val="-7"/>
        </w:rPr>
        <w:t xml:space="preserve"> </w:t>
      </w:r>
      <w:r w:rsidRPr="00DC33FE">
        <w:rPr>
          <w:rFonts w:ascii="Arial" w:hAnsi="Arial" w:cs="Arial"/>
          <w:b/>
          <w:bCs/>
          <w:color w:val="1A2941"/>
        </w:rPr>
        <w:t>DI STATO A.S.</w:t>
      </w:r>
      <w:r w:rsidRPr="00DC33FE">
        <w:rPr>
          <w:rFonts w:ascii="Arial" w:hAnsi="Arial" w:cs="Arial"/>
          <w:b/>
          <w:bCs/>
          <w:color w:val="1A2941"/>
          <w:spacing w:val="2"/>
        </w:rPr>
        <w:t xml:space="preserve"> </w:t>
      </w:r>
      <w:r w:rsidRPr="00DC33FE">
        <w:rPr>
          <w:rFonts w:ascii="Arial" w:hAnsi="Arial" w:cs="Arial"/>
          <w:b/>
          <w:bCs/>
          <w:color w:val="1A2941"/>
          <w:spacing w:val="-2"/>
        </w:rPr>
        <w:t>2024/25</w:t>
      </w:r>
    </w:p>
    <w:p w14:paraId="11DC0BF8" w14:textId="77777777" w:rsidR="00DC33FE" w:rsidRPr="00DC33FE" w:rsidRDefault="00DC33FE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  <w:color w:val="1A2941"/>
          <w:spacing w:val="-2"/>
        </w:rPr>
      </w:pPr>
    </w:p>
    <w:p w14:paraId="0064DD0F" w14:textId="77777777" w:rsidR="00636BA3" w:rsidRPr="00DC33FE" w:rsidRDefault="00636BA3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  <w:color w:val="1A2941"/>
          <w:spacing w:val="-2"/>
        </w:rPr>
      </w:pPr>
      <w:r w:rsidRPr="00DC33FE">
        <w:rPr>
          <w:rFonts w:ascii="Arial" w:hAnsi="Arial" w:cs="Arial"/>
          <w:b/>
          <w:bCs/>
          <w:color w:val="1A2941"/>
          <w:spacing w:val="-2"/>
        </w:rPr>
        <w:t xml:space="preserve">e, p.c. ai consigli delle classi </w:t>
      </w:r>
    </w:p>
    <w:p w14:paraId="38813D93" w14:textId="77777777" w:rsidR="008E3E27" w:rsidRPr="00DC33FE" w:rsidRDefault="00636BA3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  <w:color w:val="1A2941"/>
          <w:spacing w:val="-2"/>
        </w:rPr>
      </w:pPr>
      <w:r w:rsidRPr="00DC33FE">
        <w:rPr>
          <w:rFonts w:ascii="Arial" w:hAnsi="Arial" w:cs="Arial"/>
          <w:b/>
          <w:bCs/>
          <w:color w:val="1A2941"/>
          <w:spacing w:val="-2"/>
        </w:rPr>
        <w:t>5^AE, 5^AL, 5^BC, 5^BU, 5^CL</w:t>
      </w:r>
    </w:p>
    <w:p w14:paraId="512401ED" w14:textId="77777777" w:rsidR="008E3E27" w:rsidRPr="00DC33FE" w:rsidRDefault="008E3E27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  <w:color w:val="1A2941"/>
          <w:spacing w:val="-2"/>
        </w:rPr>
      </w:pPr>
      <w:r w:rsidRPr="00DC33FE">
        <w:rPr>
          <w:rFonts w:ascii="Arial" w:hAnsi="Arial" w:cs="Arial"/>
          <w:b/>
          <w:bCs/>
          <w:color w:val="1A2941"/>
          <w:spacing w:val="-2"/>
        </w:rPr>
        <w:t>e, p.c. ai referenti PCTO</w:t>
      </w:r>
    </w:p>
    <w:p w14:paraId="6D6ABAEF" w14:textId="77777777" w:rsidR="008E3E27" w:rsidRPr="00DC33FE" w:rsidRDefault="008E3E27" w:rsidP="00DC33FE">
      <w:pPr>
        <w:pStyle w:val="Titolo2"/>
        <w:spacing w:before="1"/>
        <w:ind w:left="6545" w:hanging="862"/>
        <w:jc w:val="right"/>
        <w:rPr>
          <w:rFonts w:ascii="Arial" w:hAnsi="Arial" w:cs="Arial"/>
          <w:b/>
          <w:bCs/>
        </w:rPr>
      </w:pPr>
      <w:r w:rsidRPr="00DC33FE">
        <w:rPr>
          <w:rFonts w:ascii="Arial" w:hAnsi="Arial" w:cs="Arial"/>
          <w:b/>
          <w:bCs/>
          <w:color w:val="1A2941"/>
          <w:spacing w:val="-2"/>
        </w:rPr>
        <w:t>e, p.c. Ufficio didattica</w:t>
      </w:r>
    </w:p>
    <w:p w14:paraId="32925ADC" w14:textId="77777777" w:rsidR="00381D46" w:rsidRPr="00DC33FE" w:rsidRDefault="00381D46" w:rsidP="00DC33FE">
      <w:pPr>
        <w:pStyle w:val="Corpotesto"/>
        <w:jc w:val="right"/>
        <w:rPr>
          <w:rFonts w:ascii="Arial" w:hAnsi="Arial" w:cs="Arial"/>
          <w:b/>
          <w:bCs/>
        </w:rPr>
      </w:pPr>
    </w:p>
    <w:p w14:paraId="33B48376" w14:textId="7CC45D16" w:rsidR="00381D46" w:rsidRPr="00DC33FE" w:rsidRDefault="00DC33FE" w:rsidP="00DC33FE">
      <w:pPr>
        <w:pStyle w:val="Corpotesto"/>
        <w:ind w:right="139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1A2941"/>
        </w:rPr>
        <w:t>Al s</w:t>
      </w:r>
      <w:r w:rsidR="001C3CAE" w:rsidRPr="00DC33FE">
        <w:rPr>
          <w:rFonts w:ascii="Arial" w:hAnsi="Arial" w:cs="Arial"/>
          <w:b/>
          <w:bCs/>
          <w:color w:val="1A2941"/>
        </w:rPr>
        <w:t xml:space="preserve">ito </w:t>
      </w:r>
      <w:r>
        <w:rPr>
          <w:rFonts w:ascii="Arial" w:hAnsi="Arial" w:cs="Arial"/>
          <w:b/>
          <w:bCs/>
          <w:color w:val="1A2941"/>
          <w:spacing w:val="-5"/>
        </w:rPr>
        <w:t>W</w:t>
      </w:r>
      <w:r w:rsidR="001C3CAE" w:rsidRPr="00DC33FE">
        <w:rPr>
          <w:rFonts w:ascii="Arial" w:hAnsi="Arial" w:cs="Arial"/>
          <w:b/>
          <w:bCs/>
          <w:color w:val="1A2941"/>
          <w:spacing w:val="-5"/>
        </w:rPr>
        <w:t>eb</w:t>
      </w:r>
    </w:p>
    <w:p w14:paraId="2F242208" w14:textId="77777777" w:rsidR="00381D46" w:rsidRPr="00036471" w:rsidRDefault="00381D46">
      <w:pPr>
        <w:pStyle w:val="Corpotesto"/>
        <w:rPr>
          <w:rFonts w:ascii="Arial" w:hAnsi="Arial" w:cs="Arial"/>
        </w:rPr>
      </w:pPr>
    </w:p>
    <w:p w14:paraId="183A506B" w14:textId="77777777" w:rsidR="00381D46" w:rsidRPr="00036471" w:rsidRDefault="00381D46">
      <w:pPr>
        <w:pStyle w:val="Corpotesto"/>
        <w:rPr>
          <w:rFonts w:ascii="Arial" w:hAnsi="Arial" w:cs="Arial"/>
        </w:rPr>
      </w:pPr>
    </w:p>
    <w:p w14:paraId="102BE59A" w14:textId="77777777" w:rsidR="00381D46" w:rsidRPr="00036471" w:rsidRDefault="001C3CAE" w:rsidP="000A5251">
      <w:pPr>
        <w:pStyle w:val="Corpotesto"/>
        <w:ind w:left="141" w:right="43"/>
        <w:jc w:val="both"/>
        <w:rPr>
          <w:rFonts w:ascii="Arial" w:hAnsi="Arial" w:cs="Arial"/>
          <w:b/>
        </w:rPr>
      </w:pPr>
      <w:r w:rsidRPr="00036471">
        <w:rPr>
          <w:rFonts w:ascii="Arial" w:hAnsi="Arial" w:cs="Arial"/>
          <w:b/>
          <w:color w:val="1A2941"/>
        </w:rPr>
        <w:t>Oggetto: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Comunicazione</w:t>
      </w:r>
      <w:r w:rsidRPr="00036471">
        <w:rPr>
          <w:rFonts w:ascii="Arial" w:hAnsi="Arial" w:cs="Arial"/>
          <w:b/>
          <w:color w:val="1A2941"/>
          <w:spacing w:val="-2"/>
        </w:rPr>
        <w:t xml:space="preserve"> </w:t>
      </w:r>
      <w:r w:rsidRPr="00036471">
        <w:rPr>
          <w:rFonts w:ascii="Arial" w:hAnsi="Arial" w:cs="Arial"/>
          <w:b/>
          <w:color w:val="1A2941"/>
        </w:rPr>
        <w:t>relative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al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PCTO</w:t>
      </w:r>
      <w:r w:rsidRPr="00036471">
        <w:rPr>
          <w:rFonts w:ascii="Arial" w:hAnsi="Arial" w:cs="Arial"/>
          <w:b/>
          <w:color w:val="1A2941"/>
          <w:spacing w:val="-2"/>
        </w:rPr>
        <w:t xml:space="preserve"> </w:t>
      </w:r>
      <w:r w:rsidR="007B3675" w:rsidRPr="00036471">
        <w:rPr>
          <w:rFonts w:ascii="Arial" w:hAnsi="Arial" w:cs="Arial"/>
          <w:b/>
          <w:color w:val="1A2941"/>
        </w:rPr>
        <w:t>c</w:t>
      </w:r>
      <w:r w:rsidRPr="00036471">
        <w:rPr>
          <w:rFonts w:ascii="Arial" w:hAnsi="Arial" w:cs="Arial"/>
          <w:b/>
          <w:color w:val="1A2941"/>
        </w:rPr>
        <w:t>andidati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esterni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–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Esami</w:t>
      </w:r>
      <w:r w:rsidRPr="00036471">
        <w:rPr>
          <w:rFonts w:ascii="Arial" w:hAnsi="Arial" w:cs="Arial"/>
          <w:b/>
          <w:color w:val="1A2941"/>
          <w:spacing w:val="-2"/>
        </w:rPr>
        <w:t xml:space="preserve"> </w:t>
      </w:r>
      <w:r w:rsidRPr="00036471">
        <w:rPr>
          <w:rFonts w:ascii="Arial" w:hAnsi="Arial" w:cs="Arial"/>
          <w:b/>
          <w:color w:val="1A2941"/>
        </w:rPr>
        <w:t>di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r w:rsidRPr="00036471">
        <w:rPr>
          <w:rFonts w:ascii="Arial" w:hAnsi="Arial" w:cs="Arial"/>
          <w:b/>
          <w:color w:val="1A2941"/>
        </w:rPr>
        <w:t>Stato</w:t>
      </w:r>
      <w:r w:rsidRPr="00036471">
        <w:rPr>
          <w:rFonts w:ascii="Arial" w:hAnsi="Arial" w:cs="Arial"/>
          <w:b/>
          <w:color w:val="1A2941"/>
          <w:spacing w:val="-3"/>
        </w:rPr>
        <w:t xml:space="preserve"> </w:t>
      </w:r>
      <w:proofErr w:type="spellStart"/>
      <w:r w:rsidRPr="00036471">
        <w:rPr>
          <w:rFonts w:ascii="Arial" w:hAnsi="Arial" w:cs="Arial"/>
          <w:b/>
          <w:color w:val="1A2941"/>
        </w:rPr>
        <w:t>a.s.</w:t>
      </w:r>
      <w:proofErr w:type="spellEnd"/>
      <w:r w:rsidRPr="00036471">
        <w:rPr>
          <w:rFonts w:ascii="Arial" w:hAnsi="Arial" w:cs="Arial"/>
          <w:b/>
          <w:color w:val="1A2941"/>
        </w:rPr>
        <w:t xml:space="preserve"> </w:t>
      </w:r>
      <w:r w:rsidRPr="00036471">
        <w:rPr>
          <w:rFonts w:ascii="Arial" w:hAnsi="Arial" w:cs="Arial"/>
          <w:b/>
          <w:color w:val="1A2941"/>
          <w:spacing w:val="-2"/>
        </w:rPr>
        <w:t>2024/2025</w:t>
      </w:r>
    </w:p>
    <w:p w14:paraId="7F13F86B" w14:textId="77777777" w:rsidR="00381D46" w:rsidRPr="00036471" w:rsidRDefault="00381D46" w:rsidP="000A5251">
      <w:pPr>
        <w:pStyle w:val="Corpotesto"/>
        <w:spacing w:before="17"/>
        <w:jc w:val="both"/>
        <w:rPr>
          <w:rFonts w:ascii="Arial" w:hAnsi="Arial" w:cs="Arial"/>
        </w:rPr>
      </w:pPr>
    </w:p>
    <w:p w14:paraId="3C2E18E8" w14:textId="77777777" w:rsidR="00381D46" w:rsidRPr="00036471" w:rsidRDefault="007B3675" w:rsidP="000A5251">
      <w:pPr>
        <w:ind w:left="141" w:right="136"/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color w:val="1A2941"/>
          <w:sz w:val="24"/>
          <w:szCs w:val="24"/>
        </w:rPr>
        <w:t>Come è noto, con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 xml:space="preserve">il </w:t>
      </w:r>
      <w:r w:rsidR="001C3CAE" w:rsidRPr="00036471">
        <w:rPr>
          <w:rFonts w:ascii="Arial" w:hAnsi="Arial" w:cs="Arial"/>
          <w:b/>
          <w:color w:val="0000FF"/>
          <w:sz w:val="24"/>
          <w:szCs w:val="24"/>
          <w:u w:val="single" w:color="0000FF"/>
        </w:rPr>
        <w:t>Decreto</w:t>
      </w:r>
      <w:r w:rsidR="001C3CAE" w:rsidRPr="00036471">
        <w:rPr>
          <w:rFonts w:ascii="Arial" w:hAnsi="Arial" w:cs="Arial"/>
          <w:b/>
          <w:color w:val="0000FF"/>
          <w:spacing w:val="80"/>
          <w:sz w:val="24"/>
          <w:szCs w:val="24"/>
          <w:u w:val="single" w:color="0000FF"/>
        </w:rPr>
        <w:t xml:space="preserve"> </w:t>
      </w:r>
      <w:r w:rsidR="001C3CAE" w:rsidRPr="00036471">
        <w:rPr>
          <w:rFonts w:ascii="Arial" w:hAnsi="Arial" w:cs="Arial"/>
          <w:b/>
          <w:color w:val="0000FF"/>
          <w:sz w:val="24"/>
          <w:szCs w:val="24"/>
          <w:u w:val="single" w:color="0000FF"/>
        </w:rPr>
        <w:t>Ministeriale</w:t>
      </w:r>
      <w:r w:rsidR="001C3CAE" w:rsidRPr="00036471">
        <w:rPr>
          <w:rFonts w:ascii="Arial" w:hAnsi="Arial" w:cs="Arial"/>
          <w:b/>
          <w:color w:val="0000FF"/>
          <w:spacing w:val="80"/>
          <w:sz w:val="24"/>
          <w:szCs w:val="24"/>
          <w:u w:val="single" w:color="0000FF"/>
        </w:rPr>
        <w:t xml:space="preserve"> </w:t>
      </w:r>
      <w:r w:rsidR="001C3CAE" w:rsidRPr="00036471">
        <w:rPr>
          <w:rFonts w:ascii="Arial" w:hAnsi="Arial" w:cs="Arial"/>
          <w:b/>
          <w:color w:val="0000FF"/>
          <w:sz w:val="24"/>
          <w:szCs w:val="24"/>
          <w:u w:val="single" w:color="0000FF"/>
        </w:rPr>
        <w:t>n.</w:t>
      </w:r>
      <w:r w:rsidR="001C3CAE" w:rsidRPr="00036471">
        <w:rPr>
          <w:rFonts w:ascii="Arial" w:hAnsi="Arial" w:cs="Arial"/>
          <w:b/>
          <w:color w:val="0000FF"/>
          <w:spacing w:val="80"/>
          <w:sz w:val="24"/>
          <w:szCs w:val="24"/>
          <w:u w:val="single" w:color="0000FF"/>
        </w:rPr>
        <w:t xml:space="preserve"> </w:t>
      </w:r>
      <w:r w:rsidR="001C3CAE" w:rsidRPr="00036471">
        <w:rPr>
          <w:rFonts w:ascii="Arial" w:hAnsi="Arial" w:cs="Arial"/>
          <w:b/>
          <w:color w:val="0000FF"/>
          <w:sz w:val="24"/>
          <w:szCs w:val="24"/>
          <w:u w:val="single" w:color="0000FF"/>
        </w:rPr>
        <w:t>226</w:t>
      </w:r>
      <w:r w:rsidR="001C3CAE" w:rsidRPr="00036471">
        <w:rPr>
          <w:rFonts w:ascii="Arial" w:hAnsi="Arial" w:cs="Arial"/>
          <w:b/>
          <w:color w:val="0000FF"/>
          <w:spacing w:val="80"/>
          <w:sz w:val="24"/>
          <w:szCs w:val="24"/>
          <w:u w:val="single" w:color="0000FF"/>
        </w:rPr>
        <w:t xml:space="preserve"> </w:t>
      </w:r>
      <w:r w:rsidR="001C3CAE" w:rsidRPr="00036471">
        <w:rPr>
          <w:rFonts w:ascii="Arial" w:hAnsi="Arial" w:cs="Arial"/>
          <w:b/>
          <w:color w:val="0000FF"/>
          <w:sz w:val="24"/>
          <w:szCs w:val="24"/>
          <w:u w:val="single" w:color="0000FF"/>
        </w:rPr>
        <w:t>del</w:t>
      </w:r>
      <w:r w:rsidR="001C3CAE" w:rsidRPr="00036471">
        <w:rPr>
          <w:rFonts w:ascii="Arial" w:hAnsi="Arial" w:cs="Arial"/>
          <w:b/>
          <w:color w:val="0000FF"/>
          <w:spacing w:val="80"/>
          <w:sz w:val="24"/>
          <w:szCs w:val="24"/>
          <w:u w:val="single" w:color="0000FF"/>
        </w:rPr>
        <w:t xml:space="preserve"> </w:t>
      </w:r>
      <w:r w:rsidR="001C3CAE" w:rsidRPr="00036471">
        <w:rPr>
          <w:rFonts w:ascii="Arial" w:hAnsi="Arial" w:cs="Arial"/>
          <w:b/>
          <w:color w:val="0000FF"/>
          <w:sz w:val="24"/>
          <w:szCs w:val="24"/>
          <w:u w:val="single" w:color="0000FF"/>
        </w:rPr>
        <w:t>2024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,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il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Ministero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dell’Istruzione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e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del</w:t>
      </w:r>
      <w:r w:rsidR="001C3CAE" w:rsidRPr="00036471">
        <w:rPr>
          <w:rFonts w:ascii="Arial" w:hAnsi="Arial" w:cs="Arial"/>
          <w:color w:val="1A2941"/>
          <w:spacing w:val="80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Merito (MIM)</w:t>
      </w:r>
      <w:r w:rsidR="001C3CAE" w:rsidRPr="00036471">
        <w:rPr>
          <w:rFonts w:ascii="Arial" w:hAnsi="Arial" w:cs="Arial"/>
          <w:color w:val="1A2941"/>
          <w:spacing w:val="-3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ha ripristinato</w:t>
      </w:r>
      <w:r w:rsidR="001C3CAE" w:rsidRPr="00036471">
        <w:rPr>
          <w:rFonts w:ascii="Arial" w:hAnsi="Arial" w:cs="Arial"/>
          <w:b/>
          <w:color w:val="1A2941"/>
          <w:sz w:val="24"/>
          <w:szCs w:val="24"/>
        </w:rPr>
        <w:t xml:space="preserve"> la piena obbligatorietà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 xml:space="preserve">dei PCTO, riaffermandone il ruolo centrale nella preparazione degli studenti, sia interni che esterni. </w:t>
      </w:r>
    </w:p>
    <w:p w14:paraId="4F7E55D2" w14:textId="77777777" w:rsidR="00381D46" w:rsidRPr="00036471" w:rsidRDefault="00381D46" w:rsidP="000A5251">
      <w:pPr>
        <w:pStyle w:val="Corpotesto"/>
        <w:jc w:val="both"/>
        <w:rPr>
          <w:rFonts w:ascii="Arial" w:hAnsi="Arial" w:cs="Arial"/>
        </w:rPr>
      </w:pPr>
    </w:p>
    <w:p w14:paraId="28A266A7" w14:textId="77777777" w:rsidR="00381D46" w:rsidRPr="00036471" w:rsidRDefault="007B3675" w:rsidP="000A5251">
      <w:pPr>
        <w:spacing w:before="1"/>
        <w:ind w:left="141" w:right="137"/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b/>
          <w:color w:val="1A2941"/>
          <w:sz w:val="24"/>
          <w:szCs w:val="24"/>
        </w:rPr>
        <w:t>Si ricorda ai</w:t>
      </w:r>
      <w:r w:rsidR="001C3CAE"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b/>
          <w:color w:val="1A2941"/>
          <w:sz w:val="24"/>
          <w:szCs w:val="24"/>
        </w:rPr>
        <w:t>candidati</w:t>
      </w:r>
      <w:r w:rsidR="001C3CAE" w:rsidRPr="00036471">
        <w:rPr>
          <w:rFonts w:ascii="Arial" w:hAnsi="Arial" w:cs="Arial"/>
          <w:b/>
          <w:color w:val="1A2941"/>
          <w:spacing w:val="-2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b/>
          <w:color w:val="1A2941"/>
          <w:sz w:val="24"/>
          <w:szCs w:val="24"/>
        </w:rPr>
        <w:t>esterni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,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che non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abbiano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frequentato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regolarmente</w:t>
      </w:r>
      <w:r w:rsidR="001C3CAE" w:rsidRPr="00036471">
        <w:rPr>
          <w:rFonts w:ascii="Arial" w:hAnsi="Arial" w:cs="Arial"/>
          <w:color w:val="1A2941"/>
          <w:spacing w:val="-2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gli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anni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scolastici</w:t>
      </w:r>
      <w:r w:rsidR="001C3CAE"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="00704B1B" w:rsidRPr="00036471">
        <w:rPr>
          <w:rFonts w:ascii="Arial" w:hAnsi="Arial" w:cs="Arial"/>
          <w:color w:val="1A2941"/>
          <w:sz w:val="24"/>
          <w:szCs w:val="24"/>
        </w:rPr>
        <w:t>precedenti, che</w:t>
      </w:r>
      <w:r w:rsidRPr="00036471">
        <w:rPr>
          <w:rFonts w:ascii="Arial" w:hAnsi="Arial" w:cs="Arial"/>
          <w:color w:val="1A2941"/>
          <w:sz w:val="24"/>
          <w:szCs w:val="24"/>
        </w:rPr>
        <w:t xml:space="preserve"> </w:t>
      </w:r>
      <w:r w:rsidR="001C3CAE" w:rsidRPr="00036471">
        <w:rPr>
          <w:rFonts w:ascii="Arial" w:hAnsi="Arial" w:cs="Arial"/>
          <w:b/>
          <w:color w:val="1A2941"/>
          <w:sz w:val="24"/>
          <w:szCs w:val="24"/>
        </w:rPr>
        <w:t xml:space="preserve">possono avvalersi di attività assimilabili </w:t>
      </w:r>
      <w:r w:rsidR="001C3CAE" w:rsidRPr="00036471">
        <w:rPr>
          <w:rFonts w:ascii="Arial" w:hAnsi="Arial" w:cs="Arial"/>
          <w:color w:val="1A2941"/>
          <w:sz w:val="24"/>
          <w:szCs w:val="24"/>
        </w:rPr>
        <w:t>ai PCTO, considerate valide dall’istituto scolastico. Tra queste rientrano:</w:t>
      </w:r>
    </w:p>
    <w:p w14:paraId="7948E164" w14:textId="77777777" w:rsidR="00381D46" w:rsidRPr="00036471" w:rsidRDefault="00381D46" w:rsidP="000A5251">
      <w:pPr>
        <w:pStyle w:val="Corpotesto"/>
        <w:spacing w:before="4"/>
        <w:jc w:val="both"/>
        <w:rPr>
          <w:rFonts w:ascii="Arial" w:hAnsi="Arial" w:cs="Arial"/>
        </w:rPr>
      </w:pPr>
    </w:p>
    <w:p w14:paraId="7BFBB987" w14:textId="77777777" w:rsidR="00381D46" w:rsidRPr="00036471" w:rsidRDefault="001C3CAE" w:rsidP="000A5251">
      <w:pPr>
        <w:pStyle w:val="Paragrafoelenco"/>
        <w:numPr>
          <w:ilvl w:val="0"/>
          <w:numId w:val="3"/>
        </w:numPr>
        <w:tabs>
          <w:tab w:val="left" w:pos="861"/>
        </w:tabs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b/>
          <w:color w:val="1A2941"/>
          <w:sz w:val="24"/>
          <w:szCs w:val="24"/>
        </w:rPr>
        <w:t>Esperienze</w:t>
      </w:r>
      <w:r w:rsidRPr="00036471">
        <w:rPr>
          <w:rFonts w:ascii="Arial" w:hAnsi="Arial" w:cs="Arial"/>
          <w:b/>
          <w:color w:val="1A2941"/>
          <w:spacing w:val="-5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lavorative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pregresse,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sia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autonome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che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da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>dipendente.</w:t>
      </w:r>
    </w:p>
    <w:p w14:paraId="03096828" w14:textId="77777777" w:rsidR="00381D46" w:rsidRPr="00036471" w:rsidRDefault="001C3CAE" w:rsidP="000A5251">
      <w:pPr>
        <w:pStyle w:val="Paragrafoelenco"/>
        <w:numPr>
          <w:ilvl w:val="0"/>
          <w:numId w:val="3"/>
        </w:numPr>
        <w:tabs>
          <w:tab w:val="left" w:pos="861"/>
        </w:tabs>
        <w:spacing w:before="41"/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color w:val="1A2941"/>
          <w:sz w:val="24"/>
          <w:szCs w:val="24"/>
        </w:rPr>
        <w:t>Attività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di</w:t>
      </w:r>
      <w:r w:rsidRPr="00036471">
        <w:rPr>
          <w:rFonts w:ascii="Arial" w:hAnsi="Arial" w:cs="Arial"/>
          <w:color w:val="1A2941"/>
          <w:spacing w:val="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pacing w:val="-2"/>
          <w:sz w:val="24"/>
          <w:szCs w:val="24"/>
        </w:rPr>
        <w:t>volontariato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>.</w:t>
      </w:r>
    </w:p>
    <w:p w14:paraId="1AED809A" w14:textId="77777777" w:rsidR="00381D46" w:rsidRPr="00036471" w:rsidRDefault="001C3CAE" w:rsidP="000A5251">
      <w:pPr>
        <w:pStyle w:val="Titolo1"/>
        <w:numPr>
          <w:ilvl w:val="0"/>
          <w:numId w:val="3"/>
        </w:numPr>
        <w:tabs>
          <w:tab w:val="left" w:pos="861"/>
        </w:tabs>
        <w:jc w:val="both"/>
        <w:rPr>
          <w:rFonts w:ascii="Arial" w:hAnsi="Arial" w:cs="Arial"/>
          <w:b w:val="0"/>
        </w:rPr>
      </w:pPr>
      <w:r w:rsidRPr="00036471">
        <w:rPr>
          <w:rFonts w:ascii="Arial" w:hAnsi="Arial" w:cs="Arial"/>
          <w:color w:val="1A2941"/>
        </w:rPr>
        <w:t>Apprendistati</w:t>
      </w:r>
      <w:r w:rsidRPr="00036471">
        <w:rPr>
          <w:rFonts w:ascii="Arial" w:hAnsi="Arial" w:cs="Arial"/>
          <w:color w:val="1A2941"/>
          <w:spacing w:val="-2"/>
        </w:rPr>
        <w:t xml:space="preserve"> </w:t>
      </w:r>
      <w:r w:rsidRPr="00036471">
        <w:rPr>
          <w:rFonts w:ascii="Arial" w:hAnsi="Arial" w:cs="Arial"/>
          <w:color w:val="1A2941"/>
        </w:rPr>
        <w:t>e</w:t>
      </w:r>
      <w:r w:rsidRPr="00036471">
        <w:rPr>
          <w:rFonts w:ascii="Arial" w:hAnsi="Arial" w:cs="Arial"/>
          <w:color w:val="1A2941"/>
          <w:spacing w:val="-2"/>
        </w:rPr>
        <w:t xml:space="preserve"> </w:t>
      </w:r>
      <w:r w:rsidRPr="00036471">
        <w:rPr>
          <w:rFonts w:ascii="Arial" w:hAnsi="Arial" w:cs="Arial"/>
          <w:color w:val="1A2941"/>
        </w:rPr>
        <w:t>tirocini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  <w:spacing w:val="-2"/>
        </w:rPr>
        <w:t>aziendali</w:t>
      </w:r>
      <w:r w:rsidRPr="00036471">
        <w:rPr>
          <w:rFonts w:ascii="Arial" w:hAnsi="Arial" w:cs="Arial"/>
          <w:b w:val="0"/>
          <w:color w:val="1A2941"/>
          <w:spacing w:val="-2"/>
        </w:rPr>
        <w:t>.</w:t>
      </w:r>
    </w:p>
    <w:p w14:paraId="246B6506" w14:textId="77777777" w:rsidR="00381D46" w:rsidRPr="00036471" w:rsidRDefault="001C3CAE" w:rsidP="000A5251">
      <w:pPr>
        <w:pStyle w:val="Paragrafoelenco"/>
        <w:numPr>
          <w:ilvl w:val="0"/>
          <w:numId w:val="3"/>
        </w:numPr>
        <w:tabs>
          <w:tab w:val="left" w:pos="861"/>
        </w:tabs>
        <w:spacing w:before="43"/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b/>
          <w:color w:val="1A2941"/>
          <w:sz w:val="24"/>
          <w:szCs w:val="24"/>
        </w:rPr>
        <w:t>Altre</w:t>
      </w:r>
      <w:r w:rsidRPr="00036471">
        <w:rPr>
          <w:rFonts w:ascii="Arial" w:hAnsi="Arial" w:cs="Arial"/>
          <w:b/>
          <w:color w:val="1A2941"/>
          <w:spacing w:val="-4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esperienze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 xml:space="preserve">formative </w:t>
      </w:r>
      <w:r w:rsidRPr="00036471">
        <w:rPr>
          <w:rFonts w:ascii="Arial" w:hAnsi="Arial" w:cs="Arial"/>
          <w:color w:val="1A2941"/>
          <w:sz w:val="24"/>
          <w:szCs w:val="24"/>
        </w:rPr>
        <w:t>svolte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in contesti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lavorativi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formali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o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 xml:space="preserve">non 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>formali.</w:t>
      </w:r>
    </w:p>
    <w:p w14:paraId="470F4FD3" w14:textId="77777777" w:rsidR="00381D46" w:rsidRPr="00036471" w:rsidRDefault="001C3CAE" w:rsidP="000A5251">
      <w:pPr>
        <w:pStyle w:val="Paragrafoelenco"/>
        <w:numPr>
          <w:ilvl w:val="0"/>
          <w:numId w:val="3"/>
        </w:numPr>
        <w:tabs>
          <w:tab w:val="left" w:pos="861"/>
        </w:tabs>
        <w:spacing w:before="43" w:line="278" w:lineRule="auto"/>
        <w:ind w:right="138"/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color w:val="212121"/>
          <w:sz w:val="24"/>
          <w:szCs w:val="24"/>
        </w:rPr>
        <w:t>Le</w:t>
      </w:r>
      <w:r w:rsidRPr="00036471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212121"/>
          <w:sz w:val="24"/>
          <w:szCs w:val="24"/>
        </w:rPr>
        <w:t xml:space="preserve">attività assimilabili al PCTO </w:t>
      </w:r>
      <w:r w:rsidRPr="00036471">
        <w:rPr>
          <w:rFonts w:ascii="Arial" w:hAnsi="Arial" w:cs="Arial"/>
          <w:color w:val="212121"/>
          <w:sz w:val="24"/>
          <w:szCs w:val="24"/>
        </w:rPr>
        <w:t>e di conseguenza valide per l’ammissione agli esami di stato</w:t>
      </w:r>
      <w:r w:rsidRPr="00036471">
        <w:rPr>
          <w:rFonts w:ascii="Arial" w:hAnsi="Arial" w:cs="Arial"/>
          <w:color w:val="212121"/>
          <w:spacing w:val="-3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212121"/>
          <w:sz w:val="24"/>
          <w:szCs w:val="24"/>
        </w:rPr>
        <w:t>possono essere svolte anche all’estero</w:t>
      </w:r>
      <w:r w:rsidRPr="00036471">
        <w:rPr>
          <w:rFonts w:ascii="Arial" w:hAnsi="Arial" w:cs="Arial"/>
          <w:b/>
          <w:color w:val="21212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212121"/>
          <w:sz w:val="24"/>
          <w:szCs w:val="24"/>
        </w:rPr>
        <w:t xml:space="preserve">a condizione che non siano semplicemente esecutive, ma siano finalizzate all’acquisizione di competenze trasversali e tecnico </w:t>
      </w:r>
      <w:r w:rsidRPr="00036471">
        <w:rPr>
          <w:rFonts w:ascii="Arial" w:hAnsi="Arial" w:cs="Arial"/>
          <w:color w:val="212121"/>
          <w:spacing w:val="-2"/>
          <w:sz w:val="24"/>
          <w:szCs w:val="24"/>
        </w:rPr>
        <w:t>professionali.</w:t>
      </w:r>
    </w:p>
    <w:p w14:paraId="317637C8" w14:textId="77777777" w:rsidR="00381D46" w:rsidRPr="00036471" w:rsidRDefault="00381D46" w:rsidP="000A5251">
      <w:pPr>
        <w:pStyle w:val="Corpotesto"/>
        <w:spacing w:before="2"/>
        <w:jc w:val="both"/>
        <w:rPr>
          <w:rFonts w:ascii="Arial" w:hAnsi="Arial" w:cs="Arial"/>
        </w:rPr>
      </w:pPr>
    </w:p>
    <w:p w14:paraId="1F46BD3D" w14:textId="77777777" w:rsidR="00381D46" w:rsidRPr="00036471" w:rsidRDefault="001C3CAE" w:rsidP="000A5251">
      <w:pPr>
        <w:pStyle w:val="Corpotesto"/>
        <w:ind w:left="141"/>
        <w:jc w:val="both"/>
        <w:rPr>
          <w:rFonts w:ascii="Arial" w:hAnsi="Arial" w:cs="Arial"/>
        </w:rPr>
      </w:pPr>
      <w:r w:rsidRPr="00036471">
        <w:rPr>
          <w:rFonts w:ascii="Arial" w:hAnsi="Arial" w:cs="Arial"/>
          <w:color w:val="1A2941"/>
        </w:rPr>
        <w:t>Affinché</w:t>
      </w:r>
      <w:r w:rsidRPr="00036471">
        <w:rPr>
          <w:rFonts w:ascii="Arial" w:hAnsi="Arial" w:cs="Arial"/>
          <w:color w:val="1A2941"/>
          <w:spacing w:val="-3"/>
        </w:rPr>
        <w:t xml:space="preserve"> </w:t>
      </w:r>
      <w:r w:rsidRPr="00036471">
        <w:rPr>
          <w:rFonts w:ascii="Arial" w:hAnsi="Arial" w:cs="Arial"/>
          <w:color w:val="1A2941"/>
        </w:rPr>
        <w:t>tali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</w:rPr>
        <w:t>esperienze</w:t>
      </w:r>
      <w:r w:rsidRPr="00036471">
        <w:rPr>
          <w:rFonts w:ascii="Arial" w:hAnsi="Arial" w:cs="Arial"/>
          <w:color w:val="1A2941"/>
          <w:spacing w:val="-3"/>
        </w:rPr>
        <w:t xml:space="preserve"> </w:t>
      </w:r>
      <w:r w:rsidRPr="00036471">
        <w:rPr>
          <w:rFonts w:ascii="Arial" w:hAnsi="Arial" w:cs="Arial"/>
          <w:color w:val="1A2941"/>
        </w:rPr>
        <w:t>siano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</w:rPr>
        <w:t>valide,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  <w:spacing w:val="-2"/>
        </w:rPr>
        <w:t>devono:</w:t>
      </w:r>
    </w:p>
    <w:p w14:paraId="77D68EDF" w14:textId="77777777" w:rsidR="00381D46" w:rsidRPr="00036471" w:rsidRDefault="00381D46" w:rsidP="000A5251">
      <w:pPr>
        <w:pStyle w:val="Corpotesto"/>
        <w:spacing w:before="5"/>
        <w:jc w:val="both"/>
        <w:rPr>
          <w:rFonts w:ascii="Arial" w:hAnsi="Arial" w:cs="Arial"/>
        </w:rPr>
      </w:pPr>
    </w:p>
    <w:p w14:paraId="7D33E650" w14:textId="77777777" w:rsidR="00381D46" w:rsidRPr="00036471" w:rsidRDefault="001C3CAE" w:rsidP="000A5251">
      <w:pPr>
        <w:pStyle w:val="Paragrafoelenco"/>
        <w:numPr>
          <w:ilvl w:val="0"/>
          <w:numId w:val="3"/>
        </w:numPr>
        <w:tabs>
          <w:tab w:val="left" w:pos="861"/>
        </w:tabs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color w:val="1A2941"/>
          <w:sz w:val="24"/>
          <w:szCs w:val="24"/>
        </w:rPr>
        <w:t>Essere</w:t>
      </w:r>
      <w:r w:rsidRPr="00036471">
        <w:rPr>
          <w:rFonts w:ascii="Arial" w:hAnsi="Arial" w:cs="Arial"/>
          <w:color w:val="1A2941"/>
          <w:spacing w:val="-7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finalizzate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all’acquisizione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di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competenze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 xml:space="preserve">tecnico-professionali </w:t>
      </w:r>
      <w:r w:rsidRPr="00036471">
        <w:rPr>
          <w:rFonts w:ascii="Arial" w:hAnsi="Arial" w:cs="Arial"/>
          <w:color w:val="1A2941"/>
          <w:sz w:val="24"/>
          <w:szCs w:val="24"/>
        </w:rPr>
        <w:t>e/o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 xml:space="preserve"> trasversali.</w:t>
      </w:r>
    </w:p>
    <w:p w14:paraId="4B177B14" w14:textId="77777777" w:rsidR="00381D46" w:rsidRPr="00036471" w:rsidRDefault="001C3CAE" w:rsidP="000A5251">
      <w:pPr>
        <w:pStyle w:val="Paragrafoelenco"/>
        <w:numPr>
          <w:ilvl w:val="0"/>
          <w:numId w:val="3"/>
        </w:numPr>
        <w:tabs>
          <w:tab w:val="left" w:pos="861"/>
        </w:tabs>
        <w:spacing w:before="43"/>
        <w:jc w:val="both"/>
        <w:rPr>
          <w:rFonts w:ascii="Arial" w:hAnsi="Arial" w:cs="Arial"/>
          <w:sz w:val="24"/>
          <w:szCs w:val="24"/>
        </w:rPr>
      </w:pPr>
      <w:r w:rsidRPr="00036471">
        <w:rPr>
          <w:rFonts w:ascii="Arial" w:hAnsi="Arial" w:cs="Arial"/>
          <w:color w:val="1A2941"/>
          <w:sz w:val="24"/>
          <w:szCs w:val="24"/>
        </w:rPr>
        <w:t>Essere</w:t>
      </w:r>
      <w:r w:rsidRPr="00036471">
        <w:rPr>
          <w:rFonts w:ascii="Arial" w:hAnsi="Arial" w:cs="Arial"/>
          <w:color w:val="1A2941"/>
          <w:spacing w:val="-5"/>
          <w:sz w:val="24"/>
          <w:szCs w:val="24"/>
        </w:rPr>
        <w:t xml:space="preserve"> </w:t>
      </w:r>
      <w:r w:rsidRPr="00036471">
        <w:rPr>
          <w:rFonts w:ascii="Arial" w:hAnsi="Arial" w:cs="Arial"/>
          <w:color w:val="1A2941"/>
          <w:sz w:val="24"/>
          <w:szCs w:val="24"/>
        </w:rPr>
        <w:t>svolte</w:t>
      </w:r>
      <w:r w:rsidRPr="00036471">
        <w:rPr>
          <w:rFonts w:ascii="Arial" w:hAnsi="Arial" w:cs="Arial"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sotto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la supervisione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di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un tutor</w:t>
      </w:r>
      <w:r w:rsidRPr="00036471">
        <w:rPr>
          <w:rFonts w:ascii="Arial" w:hAnsi="Arial" w:cs="Arial"/>
          <w:b/>
          <w:color w:val="1A2941"/>
          <w:spacing w:val="-2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>o</w:t>
      </w:r>
      <w:r w:rsidRPr="00036471">
        <w:rPr>
          <w:rFonts w:ascii="Arial" w:hAnsi="Arial" w:cs="Arial"/>
          <w:b/>
          <w:color w:val="1A2941"/>
          <w:spacing w:val="-1"/>
          <w:sz w:val="24"/>
          <w:szCs w:val="24"/>
        </w:rPr>
        <w:t xml:space="preserve"> </w:t>
      </w:r>
      <w:r w:rsidRPr="00036471">
        <w:rPr>
          <w:rFonts w:ascii="Arial" w:hAnsi="Arial" w:cs="Arial"/>
          <w:b/>
          <w:color w:val="1A2941"/>
          <w:sz w:val="24"/>
          <w:szCs w:val="24"/>
        </w:rPr>
        <w:t xml:space="preserve">di un </w:t>
      </w:r>
      <w:r w:rsidRPr="00036471">
        <w:rPr>
          <w:rFonts w:ascii="Arial" w:hAnsi="Arial" w:cs="Arial"/>
          <w:b/>
          <w:color w:val="1A2941"/>
          <w:spacing w:val="-2"/>
          <w:sz w:val="24"/>
          <w:szCs w:val="24"/>
        </w:rPr>
        <w:t>responsabile</w:t>
      </w:r>
      <w:r w:rsidRPr="00036471">
        <w:rPr>
          <w:rFonts w:ascii="Arial" w:hAnsi="Arial" w:cs="Arial"/>
          <w:color w:val="1A2941"/>
          <w:spacing w:val="-2"/>
          <w:sz w:val="24"/>
          <w:szCs w:val="24"/>
        </w:rPr>
        <w:t>.</w:t>
      </w:r>
    </w:p>
    <w:p w14:paraId="5ED99D62" w14:textId="77777777" w:rsidR="00381D46" w:rsidRPr="00036471" w:rsidRDefault="00381D46" w:rsidP="000A5251">
      <w:pPr>
        <w:pStyle w:val="Corpotesto"/>
        <w:spacing w:before="48"/>
        <w:jc w:val="both"/>
        <w:rPr>
          <w:rFonts w:ascii="Arial" w:hAnsi="Arial" w:cs="Arial"/>
        </w:rPr>
      </w:pPr>
    </w:p>
    <w:p w14:paraId="515ED205" w14:textId="7E271119" w:rsidR="00381D46" w:rsidRDefault="007B3675" w:rsidP="000A5251">
      <w:pPr>
        <w:pStyle w:val="Corpotesto"/>
        <w:ind w:left="141" w:right="138"/>
        <w:jc w:val="both"/>
        <w:rPr>
          <w:rFonts w:ascii="Arial" w:hAnsi="Arial" w:cs="Arial"/>
          <w:color w:val="1A2941"/>
        </w:rPr>
      </w:pPr>
      <w:r w:rsidRPr="00036471">
        <w:rPr>
          <w:rFonts w:ascii="Arial" w:hAnsi="Arial" w:cs="Arial"/>
          <w:color w:val="1A2941"/>
        </w:rPr>
        <w:t>I candidati esterni</w:t>
      </w:r>
      <w:r w:rsidR="001C3CAE" w:rsidRPr="00036471">
        <w:rPr>
          <w:rFonts w:ascii="Arial" w:hAnsi="Arial" w:cs="Arial"/>
          <w:color w:val="1A2941"/>
        </w:rPr>
        <w:t xml:space="preserve"> dovranno svolgere un quantitativo di ore in grado di coprire almeno </w:t>
      </w:r>
      <w:r w:rsidR="001C3CAE" w:rsidRPr="00036471">
        <w:rPr>
          <w:rFonts w:ascii="Arial" w:hAnsi="Arial" w:cs="Arial"/>
          <w:b/>
          <w:color w:val="1A2941"/>
        </w:rPr>
        <w:t xml:space="preserve">il 75% delle ore complessive </w:t>
      </w:r>
      <w:r w:rsidR="001C3CAE" w:rsidRPr="00036471">
        <w:rPr>
          <w:rFonts w:ascii="Arial" w:hAnsi="Arial" w:cs="Arial"/>
          <w:color w:val="1A2941"/>
        </w:rPr>
        <w:t>previste per il percorso di studi scelto. In sostanza, ciascun candidato esterno che voglia sosten</w:t>
      </w:r>
      <w:r w:rsidRPr="00036471">
        <w:rPr>
          <w:rFonts w:ascii="Arial" w:hAnsi="Arial" w:cs="Arial"/>
          <w:color w:val="1A2941"/>
        </w:rPr>
        <w:t>ere l'esame di maturità presso questo</w:t>
      </w:r>
      <w:r w:rsidR="001C3CAE" w:rsidRPr="00036471">
        <w:rPr>
          <w:rFonts w:ascii="Arial" w:hAnsi="Arial" w:cs="Arial"/>
          <w:color w:val="1A2941"/>
        </w:rPr>
        <w:t xml:space="preserve"> liceo è tenuto a completar</w:t>
      </w:r>
      <w:r w:rsidR="00036471" w:rsidRPr="00036471">
        <w:rPr>
          <w:rFonts w:ascii="Arial" w:hAnsi="Arial" w:cs="Arial"/>
          <w:color w:val="1A2941"/>
        </w:rPr>
        <w:t xml:space="preserve">e </w:t>
      </w:r>
      <w:r w:rsidR="004D23B2">
        <w:rPr>
          <w:rFonts w:ascii="Arial" w:hAnsi="Arial" w:cs="Arial"/>
          <w:color w:val="1A2941"/>
        </w:rPr>
        <w:t xml:space="preserve">e </w:t>
      </w:r>
      <w:r w:rsidR="00036471" w:rsidRPr="00036471">
        <w:rPr>
          <w:rFonts w:ascii="Arial" w:hAnsi="Arial" w:cs="Arial"/>
          <w:color w:val="1A2941"/>
        </w:rPr>
        <w:t xml:space="preserve">a documentare </w:t>
      </w:r>
      <w:r w:rsidR="00036471" w:rsidRPr="00704B1B">
        <w:rPr>
          <w:rFonts w:ascii="Arial" w:hAnsi="Arial" w:cs="Arial"/>
          <w:b/>
          <w:color w:val="1A2941"/>
        </w:rPr>
        <w:t>67</w:t>
      </w:r>
      <w:r w:rsidR="001C3CAE" w:rsidRPr="00704B1B">
        <w:rPr>
          <w:rFonts w:ascii="Arial" w:hAnsi="Arial" w:cs="Arial"/>
          <w:b/>
          <w:color w:val="1A2941"/>
        </w:rPr>
        <w:t>,5</w:t>
      </w:r>
      <w:r w:rsidR="001C3CAE" w:rsidRPr="00036471">
        <w:rPr>
          <w:rFonts w:ascii="Arial" w:hAnsi="Arial" w:cs="Arial"/>
          <w:b/>
          <w:color w:val="1A2941"/>
        </w:rPr>
        <w:t xml:space="preserve"> ore di attività </w:t>
      </w:r>
      <w:r w:rsidRPr="00036471">
        <w:rPr>
          <w:rFonts w:ascii="Arial" w:hAnsi="Arial" w:cs="Arial"/>
          <w:b/>
          <w:color w:val="1A2941"/>
        </w:rPr>
        <w:t>assimilabili al PCTO</w:t>
      </w:r>
      <w:r w:rsidRPr="00036471">
        <w:rPr>
          <w:rFonts w:ascii="Arial" w:hAnsi="Arial" w:cs="Arial"/>
          <w:color w:val="1A2941"/>
        </w:rPr>
        <w:t>.</w:t>
      </w:r>
    </w:p>
    <w:p w14:paraId="01F35D08" w14:textId="77777777" w:rsidR="00314D34" w:rsidRPr="00036471" w:rsidRDefault="00314D34" w:rsidP="000A5251">
      <w:pPr>
        <w:pStyle w:val="Corpotesto"/>
        <w:ind w:left="141" w:right="138"/>
        <w:jc w:val="both"/>
        <w:rPr>
          <w:rFonts w:ascii="Arial" w:hAnsi="Arial" w:cs="Arial"/>
        </w:rPr>
      </w:pPr>
    </w:p>
    <w:p w14:paraId="3DABF5B7" w14:textId="77777777" w:rsidR="007B3675" w:rsidRPr="00036471" w:rsidRDefault="007B3675" w:rsidP="000A5251">
      <w:pPr>
        <w:pStyle w:val="Corpotesto"/>
        <w:spacing w:before="5"/>
        <w:jc w:val="both"/>
        <w:rPr>
          <w:rFonts w:ascii="Arial" w:hAnsi="Arial" w:cs="Arial"/>
        </w:rPr>
      </w:pPr>
    </w:p>
    <w:p w14:paraId="14D5821E" w14:textId="77777777" w:rsidR="00314D34" w:rsidRDefault="00314D34" w:rsidP="000A5251">
      <w:pPr>
        <w:pStyle w:val="Corpotesto"/>
        <w:ind w:left="141" w:right="137"/>
        <w:jc w:val="both"/>
        <w:rPr>
          <w:rFonts w:ascii="Arial" w:hAnsi="Arial" w:cs="Arial"/>
          <w:color w:val="1A2941"/>
        </w:rPr>
      </w:pPr>
    </w:p>
    <w:p w14:paraId="08FE368A" w14:textId="7044A75D" w:rsidR="00381D46" w:rsidRPr="00036471" w:rsidRDefault="001C3CAE" w:rsidP="000A5251">
      <w:pPr>
        <w:pStyle w:val="Corpotesto"/>
        <w:ind w:left="141" w:right="137"/>
        <w:jc w:val="both"/>
        <w:rPr>
          <w:rFonts w:ascii="Arial" w:hAnsi="Arial" w:cs="Arial"/>
        </w:rPr>
      </w:pPr>
      <w:r w:rsidRPr="00036471">
        <w:rPr>
          <w:rFonts w:ascii="Arial" w:hAnsi="Arial" w:cs="Arial"/>
          <w:color w:val="1A2941"/>
        </w:rPr>
        <w:t xml:space="preserve">Ai candidati esterni è concessa la possibilità di integrare la domanda di ammissione allegandovi eventuali esperienze lavorative svolte nel periodo che intercorre tra la presentazione della domanda stessa e il </w:t>
      </w:r>
      <w:r w:rsidRPr="00036471">
        <w:rPr>
          <w:rFonts w:ascii="Arial" w:hAnsi="Arial" w:cs="Arial"/>
          <w:b/>
          <w:color w:val="1A2941"/>
        </w:rPr>
        <w:t>30 marzo</w:t>
      </w:r>
      <w:r w:rsidRPr="00036471">
        <w:rPr>
          <w:rFonts w:ascii="Arial" w:hAnsi="Arial" w:cs="Arial"/>
          <w:color w:val="1A2941"/>
        </w:rPr>
        <w:t xml:space="preserve"> dell'anno in cui hanno intenzione di sostenere l'esame di maturità. In tal caso, i candidati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esterni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potranno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presentare,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entro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e</w:t>
      </w:r>
      <w:r w:rsidRPr="00036471">
        <w:rPr>
          <w:rFonts w:ascii="Arial" w:hAnsi="Arial" w:cs="Arial"/>
          <w:color w:val="1A2941"/>
          <w:spacing w:val="-12"/>
        </w:rPr>
        <w:t xml:space="preserve"> </w:t>
      </w:r>
      <w:r w:rsidRPr="00036471">
        <w:rPr>
          <w:rFonts w:ascii="Arial" w:hAnsi="Arial" w:cs="Arial"/>
          <w:color w:val="1A2941"/>
        </w:rPr>
        <w:t>non</w:t>
      </w:r>
      <w:r w:rsidRPr="00036471">
        <w:rPr>
          <w:rFonts w:ascii="Arial" w:hAnsi="Arial" w:cs="Arial"/>
          <w:color w:val="1A2941"/>
          <w:spacing w:val="-8"/>
        </w:rPr>
        <w:t xml:space="preserve"> </w:t>
      </w:r>
      <w:r w:rsidRPr="00036471">
        <w:rPr>
          <w:rFonts w:ascii="Arial" w:hAnsi="Arial" w:cs="Arial"/>
          <w:color w:val="1A2941"/>
        </w:rPr>
        <w:t>oltre</w:t>
      </w:r>
      <w:r w:rsidRPr="00036471">
        <w:rPr>
          <w:rFonts w:ascii="Arial" w:hAnsi="Arial" w:cs="Arial"/>
          <w:color w:val="1A2941"/>
          <w:spacing w:val="-12"/>
        </w:rPr>
        <w:t xml:space="preserve"> </w:t>
      </w:r>
      <w:r w:rsidRPr="00036471">
        <w:rPr>
          <w:rFonts w:ascii="Arial" w:hAnsi="Arial" w:cs="Arial"/>
          <w:color w:val="1A2941"/>
        </w:rPr>
        <w:t>il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b/>
          <w:color w:val="1A2941"/>
        </w:rPr>
        <w:t>20</w:t>
      </w:r>
      <w:r w:rsidRPr="00036471">
        <w:rPr>
          <w:rFonts w:ascii="Arial" w:hAnsi="Arial" w:cs="Arial"/>
          <w:b/>
          <w:color w:val="1A2941"/>
          <w:spacing w:val="-11"/>
        </w:rPr>
        <w:t xml:space="preserve"> </w:t>
      </w:r>
      <w:r w:rsidRPr="00036471">
        <w:rPr>
          <w:rFonts w:ascii="Arial" w:hAnsi="Arial" w:cs="Arial"/>
          <w:b/>
          <w:color w:val="1A2941"/>
        </w:rPr>
        <w:t>aprile,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all'istituto</w:t>
      </w:r>
      <w:r w:rsidRPr="00036471">
        <w:rPr>
          <w:rFonts w:ascii="Arial" w:hAnsi="Arial" w:cs="Arial"/>
          <w:color w:val="1A2941"/>
          <w:spacing w:val="-6"/>
        </w:rPr>
        <w:t xml:space="preserve"> </w:t>
      </w:r>
      <w:r w:rsidRPr="00036471">
        <w:rPr>
          <w:rFonts w:ascii="Arial" w:hAnsi="Arial" w:cs="Arial"/>
          <w:color w:val="1A2941"/>
        </w:rPr>
        <w:t>scolastico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cui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sono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stati assegnati, i documenti relativi alle ulteriori attività svolte.</w:t>
      </w:r>
    </w:p>
    <w:p w14:paraId="68AC82C8" w14:textId="77777777" w:rsidR="00381D46" w:rsidRPr="00036471" w:rsidRDefault="00381D46" w:rsidP="000A5251">
      <w:pPr>
        <w:pStyle w:val="Corpotesto"/>
        <w:spacing w:before="5"/>
        <w:jc w:val="both"/>
        <w:rPr>
          <w:rFonts w:ascii="Arial" w:hAnsi="Arial" w:cs="Arial"/>
        </w:rPr>
      </w:pPr>
    </w:p>
    <w:p w14:paraId="78DC2B1D" w14:textId="77777777" w:rsidR="00314D34" w:rsidRDefault="00314D34" w:rsidP="000A5251">
      <w:pPr>
        <w:pStyle w:val="Titolo2"/>
        <w:jc w:val="both"/>
        <w:rPr>
          <w:rFonts w:ascii="Arial" w:hAnsi="Arial" w:cs="Arial"/>
          <w:color w:val="1A2941"/>
        </w:rPr>
      </w:pPr>
    </w:p>
    <w:p w14:paraId="3D2213FD" w14:textId="5DED6F85" w:rsidR="00381D46" w:rsidRPr="00036471" w:rsidRDefault="001C3CAE" w:rsidP="000A5251">
      <w:pPr>
        <w:pStyle w:val="Titolo2"/>
        <w:jc w:val="both"/>
        <w:rPr>
          <w:rFonts w:ascii="Arial" w:hAnsi="Arial" w:cs="Arial"/>
        </w:rPr>
      </w:pPr>
      <w:r w:rsidRPr="00036471">
        <w:rPr>
          <w:rFonts w:ascii="Arial" w:hAnsi="Arial" w:cs="Arial"/>
          <w:color w:val="1A2941"/>
        </w:rPr>
        <w:t>IL</w:t>
      </w:r>
      <w:r w:rsidRPr="00036471">
        <w:rPr>
          <w:rFonts w:ascii="Arial" w:hAnsi="Arial" w:cs="Arial"/>
          <w:color w:val="1A2941"/>
          <w:spacing w:val="-4"/>
        </w:rPr>
        <w:t xml:space="preserve"> </w:t>
      </w:r>
      <w:r w:rsidRPr="00036471">
        <w:rPr>
          <w:rFonts w:ascii="Arial" w:hAnsi="Arial" w:cs="Arial"/>
          <w:color w:val="1A2941"/>
        </w:rPr>
        <w:t>PARERE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</w:rPr>
        <w:t>DEL</w:t>
      </w:r>
      <w:r w:rsidRPr="00036471">
        <w:rPr>
          <w:rFonts w:ascii="Arial" w:hAnsi="Arial" w:cs="Arial"/>
          <w:color w:val="1A2941"/>
          <w:spacing w:val="-2"/>
        </w:rPr>
        <w:t xml:space="preserve"> </w:t>
      </w:r>
      <w:r w:rsidRPr="00036471">
        <w:rPr>
          <w:rFonts w:ascii="Arial" w:hAnsi="Arial" w:cs="Arial"/>
          <w:color w:val="1A2941"/>
        </w:rPr>
        <w:t>CONSIGLIO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</w:rPr>
        <w:t>DELLA</w:t>
      </w:r>
      <w:r w:rsidRPr="00036471">
        <w:rPr>
          <w:rFonts w:ascii="Arial" w:hAnsi="Arial" w:cs="Arial"/>
          <w:color w:val="1A2941"/>
          <w:spacing w:val="-3"/>
        </w:rPr>
        <w:t xml:space="preserve"> </w:t>
      </w:r>
      <w:r w:rsidRPr="00036471">
        <w:rPr>
          <w:rFonts w:ascii="Arial" w:hAnsi="Arial" w:cs="Arial"/>
          <w:color w:val="1A2941"/>
        </w:rPr>
        <w:t>CLASSE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</w:rPr>
        <w:t>COLLEGATA ALLA</w:t>
      </w:r>
      <w:r w:rsidRPr="00036471">
        <w:rPr>
          <w:rFonts w:ascii="Arial" w:hAnsi="Arial" w:cs="Arial"/>
          <w:color w:val="1A2941"/>
          <w:spacing w:val="-1"/>
        </w:rPr>
        <w:t xml:space="preserve"> </w:t>
      </w:r>
      <w:r w:rsidRPr="00036471">
        <w:rPr>
          <w:rFonts w:ascii="Arial" w:hAnsi="Arial" w:cs="Arial"/>
          <w:color w:val="1A2941"/>
          <w:spacing w:val="-2"/>
        </w:rPr>
        <w:t>COMMISSIONE</w:t>
      </w:r>
    </w:p>
    <w:p w14:paraId="5F65A8E0" w14:textId="77777777" w:rsidR="00381D46" w:rsidRPr="00036471" w:rsidRDefault="001C3CAE" w:rsidP="000A5251">
      <w:pPr>
        <w:pStyle w:val="Corpotesto"/>
        <w:spacing w:before="70"/>
        <w:ind w:left="141" w:right="136"/>
        <w:jc w:val="both"/>
        <w:rPr>
          <w:rFonts w:ascii="Arial" w:hAnsi="Arial" w:cs="Arial"/>
          <w:b/>
          <w:u w:val="single"/>
        </w:rPr>
      </w:pPr>
      <w:r w:rsidRPr="00036471">
        <w:rPr>
          <w:rFonts w:ascii="Arial" w:hAnsi="Arial" w:cs="Arial"/>
          <w:color w:val="1A2941"/>
        </w:rPr>
        <w:t>Il</w:t>
      </w:r>
      <w:r w:rsidRPr="00036471">
        <w:rPr>
          <w:rFonts w:ascii="Arial" w:hAnsi="Arial" w:cs="Arial"/>
          <w:color w:val="1A2941"/>
          <w:spacing w:val="-8"/>
        </w:rPr>
        <w:t xml:space="preserve"> </w:t>
      </w:r>
      <w:r w:rsidRPr="00036471">
        <w:rPr>
          <w:rFonts w:ascii="Arial" w:hAnsi="Arial" w:cs="Arial"/>
          <w:color w:val="1A2941"/>
        </w:rPr>
        <w:t>Consiglio</w:t>
      </w:r>
      <w:r w:rsidRPr="00036471">
        <w:rPr>
          <w:rFonts w:ascii="Arial" w:hAnsi="Arial" w:cs="Arial"/>
          <w:color w:val="1A2941"/>
          <w:spacing w:val="-8"/>
        </w:rPr>
        <w:t xml:space="preserve"> </w:t>
      </w:r>
      <w:r w:rsidRPr="00036471">
        <w:rPr>
          <w:rFonts w:ascii="Arial" w:hAnsi="Arial" w:cs="Arial"/>
          <w:color w:val="1A2941"/>
        </w:rPr>
        <w:t>della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classe</w:t>
      </w:r>
      <w:r w:rsidRPr="00036471">
        <w:rPr>
          <w:rFonts w:ascii="Arial" w:hAnsi="Arial" w:cs="Arial"/>
          <w:color w:val="1A2941"/>
          <w:spacing w:val="-7"/>
        </w:rPr>
        <w:t xml:space="preserve"> </w:t>
      </w:r>
      <w:r w:rsidRPr="00036471">
        <w:rPr>
          <w:rFonts w:ascii="Arial" w:hAnsi="Arial" w:cs="Arial"/>
          <w:color w:val="1A2941"/>
        </w:rPr>
        <w:t>dell’istituzione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scolastica,</w:t>
      </w:r>
      <w:r w:rsidRPr="00036471">
        <w:rPr>
          <w:rFonts w:ascii="Arial" w:hAnsi="Arial" w:cs="Arial"/>
          <w:color w:val="1A2941"/>
          <w:spacing w:val="-8"/>
        </w:rPr>
        <w:t xml:space="preserve"> </w:t>
      </w:r>
      <w:r w:rsidRPr="00036471">
        <w:rPr>
          <w:rFonts w:ascii="Arial" w:hAnsi="Arial" w:cs="Arial"/>
          <w:color w:val="1A2941"/>
        </w:rPr>
        <w:t>statale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o</w:t>
      </w:r>
      <w:r w:rsidRPr="00036471">
        <w:rPr>
          <w:rFonts w:ascii="Arial" w:hAnsi="Arial" w:cs="Arial"/>
          <w:color w:val="1A2941"/>
          <w:spacing w:val="-7"/>
        </w:rPr>
        <w:t xml:space="preserve"> </w:t>
      </w:r>
      <w:r w:rsidRPr="00036471">
        <w:rPr>
          <w:rFonts w:ascii="Arial" w:hAnsi="Arial" w:cs="Arial"/>
          <w:color w:val="1A2941"/>
        </w:rPr>
        <w:t>paritaria,</w:t>
      </w:r>
      <w:r w:rsidRPr="00036471">
        <w:rPr>
          <w:rFonts w:ascii="Arial" w:hAnsi="Arial" w:cs="Arial"/>
          <w:color w:val="1A2941"/>
          <w:spacing w:val="-8"/>
        </w:rPr>
        <w:t xml:space="preserve"> </w:t>
      </w:r>
      <w:r w:rsidRPr="00036471">
        <w:rPr>
          <w:rFonts w:ascii="Arial" w:hAnsi="Arial" w:cs="Arial"/>
          <w:color w:val="1A2941"/>
        </w:rPr>
        <w:t>collegata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alla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commissione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 xml:space="preserve">alla quale il candidato esterno è stato assegnato, dinnanzi alla quale sarà sostenuto </w:t>
      </w:r>
      <w:r w:rsidRPr="00036471">
        <w:rPr>
          <w:rFonts w:ascii="Arial" w:hAnsi="Arial" w:cs="Arial"/>
          <w:b/>
          <w:color w:val="1A2941"/>
        </w:rPr>
        <w:t>l’esame preliminare</w:t>
      </w:r>
      <w:r w:rsidRPr="00036471">
        <w:rPr>
          <w:rFonts w:ascii="Arial" w:hAnsi="Arial" w:cs="Arial"/>
          <w:color w:val="1A2941"/>
        </w:rPr>
        <w:t>, accerta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e</w:t>
      </w:r>
      <w:r w:rsidRPr="00036471">
        <w:rPr>
          <w:rFonts w:ascii="Arial" w:hAnsi="Arial" w:cs="Arial"/>
          <w:color w:val="1A2941"/>
          <w:spacing w:val="-9"/>
        </w:rPr>
        <w:t xml:space="preserve"> </w:t>
      </w:r>
      <w:r w:rsidRPr="00036471">
        <w:rPr>
          <w:rFonts w:ascii="Arial" w:hAnsi="Arial" w:cs="Arial"/>
          <w:color w:val="1A2941"/>
        </w:rPr>
        <w:t>valuta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lo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svolgimento,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in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precedenti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anni</w:t>
      </w:r>
      <w:r w:rsidRPr="00036471">
        <w:rPr>
          <w:rFonts w:ascii="Arial" w:hAnsi="Arial" w:cs="Arial"/>
          <w:color w:val="1A2941"/>
          <w:spacing w:val="-8"/>
        </w:rPr>
        <w:t xml:space="preserve"> </w:t>
      </w:r>
      <w:r w:rsidRPr="00036471">
        <w:rPr>
          <w:rFonts w:ascii="Arial" w:hAnsi="Arial" w:cs="Arial"/>
          <w:color w:val="1A2941"/>
        </w:rPr>
        <w:t>scolastici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conclusi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positivamente,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dei</w:t>
      </w:r>
      <w:r w:rsidRPr="00036471">
        <w:rPr>
          <w:rFonts w:ascii="Arial" w:hAnsi="Arial" w:cs="Arial"/>
          <w:color w:val="1A2941"/>
          <w:spacing w:val="-10"/>
        </w:rPr>
        <w:t xml:space="preserve"> </w:t>
      </w:r>
      <w:r w:rsidRPr="00036471">
        <w:rPr>
          <w:rFonts w:ascii="Arial" w:hAnsi="Arial" w:cs="Arial"/>
          <w:color w:val="1A2941"/>
        </w:rPr>
        <w:t>PCTO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Pr="00036471">
        <w:rPr>
          <w:rFonts w:ascii="Arial" w:hAnsi="Arial" w:cs="Arial"/>
          <w:color w:val="1A2941"/>
        </w:rPr>
        <w:t>e</w:t>
      </w:r>
      <w:r w:rsidRPr="00036471">
        <w:rPr>
          <w:rFonts w:ascii="Arial" w:hAnsi="Arial" w:cs="Arial"/>
          <w:color w:val="1A2941"/>
          <w:spacing w:val="-11"/>
        </w:rPr>
        <w:t xml:space="preserve"> </w:t>
      </w:r>
      <w:r w:rsidR="00036471">
        <w:rPr>
          <w:rFonts w:ascii="Arial" w:hAnsi="Arial" w:cs="Arial"/>
          <w:color w:val="1A2941"/>
        </w:rPr>
        <w:t>dell</w:t>
      </w:r>
      <w:r w:rsidRPr="00036471">
        <w:rPr>
          <w:rFonts w:ascii="Arial" w:hAnsi="Arial" w:cs="Arial"/>
          <w:color w:val="1A2941"/>
        </w:rPr>
        <w:t>e attività assimilabili ai</w:t>
      </w:r>
      <w:r w:rsidRPr="00036471">
        <w:rPr>
          <w:rFonts w:ascii="Arial" w:hAnsi="Arial" w:cs="Arial"/>
          <w:color w:val="1A2941"/>
          <w:spacing w:val="-3"/>
        </w:rPr>
        <w:t xml:space="preserve"> </w:t>
      </w:r>
      <w:r w:rsidRPr="00036471">
        <w:rPr>
          <w:rFonts w:ascii="Arial" w:hAnsi="Arial" w:cs="Arial"/>
          <w:color w:val="1A2941"/>
        </w:rPr>
        <w:t xml:space="preserve">PCTO, ed </w:t>
      </w:r>
      <w:r w:rsidRPr="00036471">
        <w:rPr>
          <w:rFonts w:ascii="Arial" w:hAnsi="Arial" w:cs="Arial"/>
          <w:b/>
          <w:color w:val="1A2941"/>
        </w:rPr>
        <w:t>esprime il proprio parere sulla validità</w:t>
      </w:r>
      <w:r w:rsidRPr="00036471">
        <w:rPr>
          <w:rFonts w:ascii="Arial" w:hAnsi="Arial" w:cs="Arial"/>
          <w:color w:val="1A2941"/>
        </w:rPr>
        <w:t xml:space="preserve"> di dette esperienze, anche in termini quantitativi e di competenze acquisite, da comunicare al candidato esterno, con modalità individuate dall’istituzione scolastica, almeno quindici giorni prima dell’inizio dell’esame preliminare</w:t>
      </w:r>
      <w:r w:rsidRPr="00036471">
        <w:rPr>
          <w:rFonts w:ascii="Arial" w:hAnsi="Arial" w:cs="Arial"/>
          <w:b/>
          <w:color w:val="1A2941"/>
        </w:rPr>
        <w:t xml:space="preserve">. </w:t>
      </w:r>
      <w:r w:rsidRPr="00036471">
        <w:rPr>
          <w:rFonts w:ascii="Arial" w:hAnsi="Arial" w:cs="Arial"/>
          <w:b/>
          <w:color w:val="1A2941"/>
          <w:u w:val="single"/>
        </w:rPr>
        <w:t>Nel caso in cui dal parere</w:t>
      </w:r>
      <w:r w:rsidRPr="00036471">
        <w:rPr>
          <w:rFonts w:ascii="Arial" w:hAnsi="Arial" w:cs="Arial"/>
          <w:b/>
          <w:color w:val="1A2941"/>
          <w:spacing w:val="-1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risulti lo svolgimento di attività</w:t>
      </w:r>
      <w:r w:rsidRPr="00036471">
        <w:rPr>
          <w:rFonts w:ascii="Arial" w:hAnsi="Arial" w:cs="Arial"/>
          <w:b/>
          <w:color w:val="1A2941"/>
          <w:spacing w:val="-1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non sufficienti a</w:t>
      </w:r>
      <w:r w:rsidRPr="00036471">
        <w:rPr>
          <w:rFonts w:ascii="Arial" w:hAnsi="Arial" w:cs="Arial"/>
          <w:b/>
          <w:color w:val="1A2941"/>
          <w:spacing w:val="-1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raggiungere il</w:t>
      </w:r>
      <w:r w:rsidRPr="00036471">
        <w:rPr>
          <w:rFonts w:ascii="Arial" w:hAnsi="Arial" w:cs="Arial"/>
          <w:b/>
          <w:color w:val="1A2941"/>
          <w:spacing w:val="-5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monte</w:t>
      </w:r>
      <w:r w:rsidRPr="00036471">
        <w:rPr>
          <w:rFonts w:ascii="Arial" w:hAnsi="Arial" w:cs="Arial"/>
          <w:b/>
          <w:color w:val="1A2941"/>
          <w:spacing w:val="-7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ore</w:t>
      </w:r>
      <w:r w:rsidRPr="00036471">
        <w:rPr>
          <w:rFonts w:ascii="Arial" w:hAnsi="Arial" w:cs="Arial"/>
          <w:b/>
          <w:color w:val="1A2941"/>
          <w:spacing w:val="-8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minimo</w:t>
      </w:r>
      <w:r w:rsidRPr="00036471">
        <w:rPr>
          <w:rFonts w:ascii="Arial" w:hAnsi="Arial" w:cs="Arial"/>
          <w:b/>
          <w:color w:val="1A2941"/>
          <w:spacing w:val="-8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previsto</w:t>
      </w:r>
      <w:r w:rsidRPr="00036471">
        <w:rPr>
          <w:rFonts w:ascii="Arial" w:hAnsi="Arial" w:cs="Arial"/>
          <w:b/>
          <w:color w:val="1A2941"/>
          <w:spacing w:val="-6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dall’articolo</w:t>
      </w:r>
      <w:r w:rsidRPr="00036471">
        <w:rPr>
          <w:rFonts w:ascii="Arial" w:hAnsi="Arial" w:cs="Arial"/>
          <w:b/>
          <w:color w:val="1A2941"/>
          <w:spacing w:val="-5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5,</w:t>
      </w:r>
      <w:r w:rsidRPr="00036471">
        <w:rPr>
          <w:rFonts w:ascii="Arial" w:hAnsi="Arial" w:cs="Arial"/>
          <w:b/>
          <w:color w:val="1A2941"/>
          <w:spacing w:val="-6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comma</w:t>
      </w:r>
      <w:r w:rsidRPr="00036471">
        <w:rPr>
          <w:rFonts w:ascii="Arial" w:hAnsi="Arial" w:cs="Arial"/>
          <w:b/>
          <w:color w:val="1A2941"/>
          <w:spacing w:val="-7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2,</w:t>
      </w:r>
      <w:r w:rsidRPr="00036471">
        <w:rPr>
          <w:rFonts w:ascii="Arial" w:hAnsi="Arial" w:cs="Arial"/>
          <w:b/>
          <w:color w:val="1A2941"/>
          <w:spacing w:val="-6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del</w:t>
      </w:r>
      <w:r w:rsidRPr="00036471">
        <w:rPr>
          <w:rFonts w:ascii="Arial" w:hAnsi="Arial" w:cs="Arial"/>
          <w:b/>
          <w:color w:val="1A2941"/>
          <w:spacing w:val="-5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presente</w:t>
      </w:r>
      <w:r w:rsidRPr="00036471">
        <w:rPr>
          <w:rFonts w:ascii="Arial" w:hAnsi="Arial" w:cs="Arial"/>
          <w:b/>
          <w:color w:val="1A2941"/>
          <w:spacing w:val="-6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decreto,</w:t>
      </w:r>
      <w:r w:rsidRPr="00036471">
        <w:rPr>
          <w:rFonts w:ascii="Arial" w:hAnsi="Arial" w:cs="Arial"/>
          <w:b/>
          <w:color w:val="1A2941"/>
          <w:spacing w:val="-6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il</w:t>
      </w:r>
      <w:r w:rsidRPr="00036471">
        <w:rPr>
          <w:rFonts w:ascii="Arial" w:hAnsi="Arial" w:cs="Arial"/>
          <w:b/>
          <w:color w:val="1A2941"/>
          <w:spacing w:val="-5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candidato</w:t>
      </w:r>
      <w:r w:rsidRPr="00036471">
        <w:rPr>
          <w:rFonts w:ascii="Arial" w:hAnsi="Arial" w:cs="Arial"/>
          <w:b/>
          <w:color w:val="1A2941"/>
          <w:spacing w:val="-6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esterno</w:t>
      </w:r>
      <w:r w:rsidRPr="00036471">
        <w:rPr>
          <w:rFonts w:ascii="Arial" w:hAnsi="Arial" w:cs="Arial"/>
          <w:b/>
          <w:color w:val="1A2941"/>
          <w:spacing w:val="-3"/>
          <w:u w:val="single"/>
        </w:rPr>
        <w:t xml:space="preserve"> </w:t>
      </w:r>
      <w:r w:rsidRPr="00036471">
        <w:rPr>
          <w:rFonts w:ascii="Arial" w:hAnsi="Arial" w:cs="Arial"/>
          <w:b/>
          <w:color w:val="1A2941"/>
          <w:u w:val="single"/>
        </w:rPr>
        <w:t>non è ammesso all’esame preliminare.</w:t>
      </w:r>
    </w:p>
    <w:p w14:paraId="5A0C7CA7" w14:textId="77777777" w:rsidR="00381D46" w:rsidRPr="00036471" w:rsidRDefault="00381D46" w:rsidP="000A5251">
      <w:pPr>
        <w:pStyle w:val="Corpotesto"/>
        <w:spacing w:before="18"/>
        <w:jc w:val="both"/>
        <w:rPr>
          <w:rFonts w:ascii="Arial" w:hAnsi="Arial" w:cs="Arial"/>
        </w:rPr>
      </w:pPr>
    </w:p>
    <w:p w14:paraId="2C17065C" w14:textId="77777777" w:rsidR="00381D46" w:rsidRPr="00036471" w:rsidRDefault="00381D46" w:rsidP="000A5251">
      <w:pPr>
        <w:pStyle w:val="Corpotesto"/>
        <w:jc w:val="both"/>
        <w:rPr>
          <w:rFonts w:ascii="Arial" w:hAnsi="Arial" w:cs="Arial"/>
          <w:i/>
        </w:rPr>
      </w:pPr>
    </w:p>
    <w:p w14:paraId="0A5BBC49" w14:textId="77777777" w:rsidR="00381D46" w:rsidRDefault="00036471" w:rsidP="00314D34">
      <w:pPr>
        <w:pStyle w:val="Corpotesto"/>
        <w:ind w:left="142"/>
        <w:jc w:val="both"/>
        <w:rPr>
          <w:rFonts w:ascii="Arial" w:hAnsi="Arial" w:cs="Arial"/>
        </w:rPr>
      </w:pPr>
      <w:r w:rsidRPr="00036471">
        <w:rPr>
          <w:rFonts w:ascii="Arial" w:hAnsi="Arial" w:cs="Arial"/>
        </w:rPr>
        <w:t>Tanto si rappresenta per opportuna conoscenza</w:t>
      </w:r>
      <w:r>
        <w:rPr>
          <w:rFonts w:ascii="Arial" w:hAnsi="Arial" w:cs="Arial"/>
        </w:rPr>
        <w:t>.</w:t>
      </w:r>
    </w:p>
    <w:p w14:paraId="7C52ED38" w14:textId="77777777" w:rsidR="00036471" w:rsidRDefault="00036471">
      <w:pPr>
        <w:pStyle w:val="Corpotesto"/>
        <w:rPr>
          <w:rFonts w:ascii="Arial" w:hAnsi="Arial" w:cs="Arial"/>
        </w:rPr>
      </w:pPr>
    </w:p>
    <w:p w14:paraId="14638019" w14:textId="77777777" w:rsidR="00036471" w:rsidRDefault="00036471">
      <w:pPr>
        <w:pStyle w:val="Corpotesto"/>
        <w:rPr>
          <w:rFonts w:ascii="Arial" w:hAnsi="Arial" w:cs="Arial"/>
        </w:rPr>
      </w:pPr>
    </w:p>
    <w:p w14:paraId="4835F135" w14:textId="49499C6B" w:rsidR="00036471" w:rsidRDefault="000A5251">
      <w:r w:rsidRPr="001C61D5">
        <w:rPr>
          <w:noProof/>
        </w:rPr>
        <w:drawing>
          <wp:anchor distT="0" distB="0" distL="0" distR="0" simplePos="0" relativeHeight="251659264" behindDoc="1" locked="0" layoutInCell="1" allowOverlap="1" wp14:anchorId="5F468D60" wp14:editId="07A8E8AA">
            <wp:simplePos x="0" y="0"/>
            <wp:positionH relativeFrom="page">
              <wp:posOffset>4330700</wp:posOffset>
            </wp:positionH>
            <wp:positionV relativeFrom="paragraph">
              <wp:posOffset>100965</wp:posOffset>
            </wp:positionV>
            <wp:extent cx="904875" cy="928215"/>
            <wp:effectExtent l="0" t="0" r="0" b="5715"/>
            <wp:wrapNone/>
            <wp:docPr id="2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28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36BF3" w14:textId="05BD4696" w:rsidR="00036471" w:rsidRDefault="00036471"/>
    <w:p w14:paraId="5F01201E" w14:textId="77777777" w:rsidR="00036471" w:rsidRPr="001C61D5" w:rsidRDefault="00036471" w:rsidP="001C61D5"/>
    <w:p w14:paraId="493A0CBE" w14:textId="77777777" w:rsidR="00036471" w:rsidRPr="000A5251" w:rsidRDefault="00036471" w:rsidP="000A5251">
      <w:pPr>
        <w:jc w:val="right"/>
        <w:rPr>
          <w:rFonts w:ascii="Arial" w:hAnsi="Arial" w:cs="Arial"/>
          <w:sz w:val="24"/>
          <w:szCs w:val="24"/>
        </w:rPr>
      </w:pPr>
      <w:r w:rsidRPr="000A5251">
        <w:rPr>
          <w:rFonts w:ascii="Arial" w:hAnsi="Arial" w:cs="Arial"/>
          <w:sz w:val="24"/>
          <w:szCs w:val="24"/>
        </w:rPr>
        <w:t xml:space="preserve">     Il Dirigente Scolastico</w:t>
      </w:r>
    </w:p>
    <w:p w14:paraId="6A6FD313" w14:textId="7CF08B27" w:rsidR="00036471" w:rsidRDefault="00036471" w:rsidP="000A5251">
      <w:pPr>
        <w:jc w:val="right"/>
        <w:rPr>
          <w:sz w:val="26"/>
        </w:rPr>
      </w:pPr>
      <w:r w:rsidRPr="000A5251">
        <w:rPr>
          <w:rFonts w:ascii="Arial" w:hAnsi="Arial" w:cs="Arial"/>
          <w:sz w:val="24"/>
          <w:szCs w:val="24"/>
        </w:rPr>
        <w:t xml:space="preserve">     Prof.</w:t>
      </w:r>
      <w:r w:rsidRPr="000A5251">
        <w:rPr>
          <w:rFonts w:ascii="Arial" w:hAnsi="Arial" w:cs="Arial"/>
          <w:spacing w:val="-3"/>
          <w:sz w:val="24"/>
          <w:szCs w:val="24"/>
        </w:rPr>
        <w:t xml:space="preserve"> </w:t>
      </w:r>
      <w:r w:rsidRPr="000A5251">
        <w:rPr>
          <w:rFonts w:ascii="Arial" w:hAnsi="Arial" w:cs="Arial"/>
          <w:sz w:val="24"/>
          <w:szCs w:val="24"/>
        </w:rPr>
        <w:t>Massimo</w:t>
      </w:r>
      <w:r w:rsidRPr="000A5251">
        <w:rPr>
          <w:rFonts w:ascii="Arial" w:hAnsi="Arial" w:cs="Arial"/>
          <w:spacing w:val="-2"/>
          <w:sz w:val="24"/>
          <w:szCs w:val="24"/>
        </w:rPr>
        <w:t xml:space="preserve"> </w:t>
      </w:r>
      <w:r w:rsidRPr="000A5251">
        <w:rPr>
          <w:rFonts w:ascii="Arial" w:hAnsi="Arial" w:cs="Arial"/>
          <w:sz w:val="24"/>
          <w:szCs w:val="24"/>
        </w:rPr>
        <w:t>Mocci</w:t>
      </w:r>
    </w:p>
    <w:p w14:paraId="5F01656E" w14:textId="77777777" w:rsidR="00036471" w:rsidRDefault="00036471" w:rsidP="001C61D5">
      <w:pPr>
        <w:pStyle w:val="Corpotesto"/>
        <w:spacing w:before="4"/>
        <w:rPr>
          <w:sz w:val="26"/>
        </w:rPr>
      </w:pPr>
    </w:p>
    <w:p w14:paraId="539D0B85" w14:textId="77777777" w:rsidR="00036471" w:rsidRPr="001C61D5" w:rsidRDefault="00036471" w:rsidP="000A5251">
      <w:pPr>
        <w:ind w:left="119"/>
        <w:jc w:val="right"/>
        <w:rPr>
          <w:sz w:val="20"/>
          <w:szCs w:val="20"/>
          <w:vertAlign w:val="superscript"/>
        </w:rPr>
      </w:pPr>
      <w:r w:rsidRPr="001C61D5">
        <w:rPr>
          <w:sz w:val="20"/>
          <w:szCs w:val="20"/>
          <w:vertAlign w:val="superscript"/>
        </w:rPr>
        <w:t>Documento</w:t>
      </w:r>
      <w:r w:rsidRPr="001C61D5">
        <w:rPr>
          <w:spacing w:val="-1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informatico firmato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digitalmente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ai</w:t>
      </w:r>
      <w:r w:rsidRPr="001C61D5">
        <w:rPr>
          <w:spacing w:val="-5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sensi</w:t>
      </w:r>
      <w:r w:rsidRPr="001C61D5">
        <w:rPr>
          <w:spacing w:val="-5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del</w:t>
      </w:r>
      <w:r w:rsidRPr="001C61D5">
        <w:rPr>
          <w:spacing w:val="-5"/>
          <w:sz w:val="20"/>
          <w:szCs w:val="20"/>
          <w:vertAlign w:val="superscript"/>
        </w:rPr>
        <w:t xml:space="preserve"> </w:t>
      </w:r>
      <w:proofErr w:type="spellStart"/>
      <w:r w:rsidRPr="001C61D5">
        <w:rPr>
          <w:sz w:val="20"/>
          <w:szCs w:val="20"/>
          <w:vertAlign w:val="superscript"/>
        </w:rPr>
        <w:t>D.Lgs</w:t>
      </w:r>
      <w:proofErr w:type="spellEnd"/>
      <w:r w:rsidRPr="001C61D5">
        <w:rPr>
          <w:spacing w:val="-1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82/2005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proofErr w:type="spellStart"/>
      <w:r w:rsidRPr="001C61D5">
        <w:rPr>
          <w:sz w:val="20"/>
          <w:szCs w:val="20"/>
          <w:vertAlign w:val="superscript"/>
        </w:rPr>
        <w:t>s.m.i.</w:t>
      </w:r>
      <w:proofErr w:type="spellEnd"/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e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norme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collegate,</w:t>
      </w:r>
      <w:r w:rsidRPr="001C61D5">
        <w:rPr>
          <w:spacing w:val="-1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il</w:t>
      </w:r>
      <w:r w:rsidRPr="001C61D5">
        <w:rPr>
          <w:spacing w:val="-5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quale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sostituisce</w:t>
      </w:r>
      <w:r w:rsidRPr="001C61D5">
        <w:rPr>
          <w:spacing w:val="1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il</w:t>
      </w:r>
      <w:r w:rsidRPr="001C61D5">
        <w:rPr>
          <w:spacing w:val="-5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documento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cartaceo</w:t>
      </w:r>
      <w:r w:rsidRPr="001C61D5">
        <w:rPr>
          <w:spacing w:val="-3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e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la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firma</w:t>
      </w:r>
      <w:r w:rsidRPr="001C61D5">
        <w:rPr>
          <w:spacing w:val="-2"/>
          <w:sz w:val="20"/>
          <w:szCs w:val="20"/>
          <w:vertAlign w:val="superscript"/>
        </w:rPr>
        <w:t xml:space="preserve"> </w:t>
      </w:r>
      <w:r w:rsidRPr="001C61D5">
        <w:rPr>
          <w:sz w:val="20"/>
          <w:szCs w:val="20"/>
          <w:vertAlign w:val="superscript"/>
        </w:rPr>
        <w:t>autografa</w:t>
      </w:r>
    </w:p>
    <w:p w14:paraId="4ACFCFFF" w14:textId="77777777" w:rsidR="00036471" w:rsidRPr="001C61D5" w:rsidRDefault="00036471" w:rsidP="001C61D5"/>
    <w:p w14:paraId="2AF8574F" w14:textId="77777777" w:rsidR="00381D46" w:rsidRPr="00036471" w:rsidRDefault="00036471">
      <w:pPr>
        <w:pStyle w:val="Corpotesto"/>
        <w:spacing w:before="1"/>
        <w:ind w:left="141"/>
        <w:rPr>
          <w:rFonts w:ascii="Arial" w:hAnsi="Arial" w:cs="Arial"/>
        </w:rPr>
      </w:pPr>
      <w:r>
        <w:rPr>
          <w:rFonts w:ascii="Arial" w:hAnsi="Arial" w:cs="Arial"/>
          <w:spacing w:val="-2"/>
        </w:rPr>
        <w:t>Riferimenti:</w:t>
      </w:r>
    </w:p>
    <w:p w14:paraId="143A43E6" w14:textId="77777777" w:rsidR="00381D46" w:rsidRPr="00036471" w:rsidRDefault="001C3CAE">
      <w:pPr>
        <w:pStyle w:val="Paragrafoelenco"/>
        <w:numPr>
          <w:ilvl w:val="0"/>
          <w:numId w:val="1"/>
        </w:numPr>
        <w:tabs>
          <w:tab w:val="left" w:pos="404"/>
        </w:tabs>
        <w:spacing w:before="205" w:line="278" w:lineRule="auto"/>
        <w:ind w:right="138" w:firstLine="0"/>
        <w:jc w:val="both"/>
        <w:rPr>
          <w:rFonts w:ascii="Arial" w:hAnsi="Arial" w:cs="Arial"/>
          <w:sz w:val="24"/>
          <w:szCs w:val="24"/>
        </w:rPr>
      </w:pPr>
      <w:hyperlink r:id="rId9" w:history="1">
        <w:r w:rsidRPr="00036471">
          <w:rPr>
            <w:rStyle w:val="Collegamentoipertestuale"/>
            <w:rFonts w:ascii="Arial" w:hAnsi="Arial" w:cs="Arial"/>
            <w:sz w:val="24"/>
            <w:szCs w:val="24"/>
          </w:rPr>
          <w:t>Decreto Ministeriale n. 226 del 12 novembre 2024</w:t>
        </w:r>
      </w:hyperlink>
      <w:r w:rsidRPr="00036471">
        <w:rPr>
          <w:rFonts w:ascii="Arial" w:hAnsi="Arial" w:cs="Arial"/>
          <w:sz w:val="24"/>
          <w:szCs w:val="24"/>
        </w:rPr>
        <w:t xml:space="preserve"> (Decreto Ministeriale recante i criteri per il riconoscimento dei PCTO e delle attività assimilabili per i candidati interni ed esterni ai fini dell'ammissione</w:t>
      </w:r>
      <w:r w:rsidRPr="00036471">
        <w:rPr>
          <w:rFonts w:ascii="Arial" w:hAnsi="Arial" w:cs="Arial"/>
          <w:spacing w:val="-10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agli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esami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di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Stato</w:t>
      </w:r>
      <w:r w:rsidRPr="00036471">
        <w:rPr>
          <w:rFonts w:ascii="Arial" w:hAnsi="Arial" w:cs="Arial"/>
          <w:spacing w:val="-10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per</w:t>
      </w:r>
      <w:r w:rsidRPr="00036471">
        <w:rPr>
          <w:rFonts w:ascii="Arial" w:hAnsi="Arial" w:cs="Arial"/>
          <w:spacing w:val="-10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il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secondo</w:t>
      </w:r>
      <w:r w:rsidRPr="00036471">
        <w:rPr>
          <w:rFonts w:ascii="Arial" w:hAnsi="Arial" w:cs="Arial"/>
          <w:spacing w:val="-8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ciclo</w:t>
      </w:r>
      <w:r w:rsidRPr="00036471">
        <w:rPr>
          <w:rFonts w:ascii="Arial" w:hAnsi="Arial" w:cs="Arial"/>
          <w:spacing w:val="-10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di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istruzione,</w:t>
      </w:r>
      <w:r w:rsidRPr="00036471">
        <w:rPr>
          <w:rFonts w:ascii="Arial" w:hAnsi="Arial" w:cs="Arial"/>
          <w:spacing w:val="-8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ai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sensi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dell'articolo</w:t>
      </w:r>
      <w:r w:rsidRPr="00036471">
        <w:rPr>
          <w:rFonts w:ascii="Arial" w:hAnsi="Arial" w:cs="Arial"/>
          <w:spacing w:val="-9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13,</w:t>
      </w:r>
      <w:r w:rsidRPr="00036471">
        <w:rPr>
          <w:rFonts w:ascii="Arial" w:hAnsi="Arial" w:cs="Arial"/>
          <w:spacing w:val="-10"/>
          <w:sz w:val="24"/>
          <w:szCs w:val="24"/>
        </w:rPr>
        <w:t xml:space="preserve"> </w:t>
      </w:r>
      <w:r w:rsidRPr="00036471">
        <w:rPr>
          <w:rFonts w:ascii="Arial" w:hAnsi="Arial" w:cs="Arial"/>
          <w:sz w:val="24"/>
          <w:szCs w:val="24"/>
        </w:rPr>
        <w:t>comma 2, lettera c) e dell'art. 14, comma 3, ultimo capoverso del decreto legislativo 13 aprile 2017 n. 62);</w:t>
      </w:r>
    </w:p>
    <w:p w14:paraId="1A4B8C00" w14:textId="77777777" w:rsidR="00381D46" w:rsidRPr="00036471" w:rsidRDefault="001C3CAE">
      <w:pPr>
        <w:pStyle w:val="Paragrafoelenco"/>
        <w:numPr>
          <w:ilvl w:val="0"/>
          <w:numId w:val="1"/>
        </w:numPr>
        <w:tabs>
          <w:tab w:val="left" w:pos="421"/>
        </w:tabs>
        <w:spacing w:before="157" w:line="278" w:lineRule="auto"/>
        <w:ind w:right="139" w:firstLine="0"/>
        <w:jc w:val="both"/>
        <w:rPr>
          <w:rFonts w:ascii="Arial" w:hAnsi="Arial" w:cs="Arial"/>
          <w:sz w:val="24"/>
          <w:szCs w:val="24"/>
        </w:rPr>
      </w:pPr>
      <w:hyperlink r:id="rId10" w:anchor=":~:text=%C3%88%20stata%20emanata%20la%20nota,'anno%20scolastico%202024%2F2025." w:history="1">
        <w:r w:rsidRPr="00036471">
          <w:rPr>
            <w:rStyle w:val="Collegamentoipertestuale"/>
            <w:rFonts w:ascii="Arial" w:hAnsi="Arial" w:cs="Arial"/>
            <w:sz w:val="24"/>
            <w:szCs w:val="24"/>
          </w:rPr>
          <w:t>Nota prot. n. 47341 del 25 novembre 2024</w:t>
        </w:r>
      </w:hyperlink>
      <w:r w:rsidRPr="00036471">
        <w:rPr>
          <w:rFonts w:ascii="Arial" w:hAnsi="Arial" w:cs="Arial"/>
          <w:sz w:val="24"/>
          <w:szCs w:val="24"/>
        </w:rPr>
        <w:t xml:space="preserve"> (Esame di Stato conclusivo del secondo ciclo di istruzione per l’anno scolastico 2024/2025 - Candidati interni ed esterni: termini e modalità di presentazione delle domande di partecipazione).</w:t>
      </w:r>
    </w:p>
    <w:sectPr w:rsidR="00381D46" w:rsidRPr="00036471" w:rsidSect="007B3675">
      <w:headerReference w:type="default" r:id="rId11"/>
      <w:footerReference w:type="default" r:id="rId12"/>
      <w:pgSz w:w="11900" w:h="16850"/>
      <w:pgMar w:top="780" w:right="992" w:bottom="1135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777E2" w14:textId="77777777" w:rsidR="005214EE" w:rsidRDefault="005214EE" w:rsidP="007B3675">
      <w:r>
        <w:separator/>
      </w:r>
    </w:p>
  </w:endnote>
  <w:endnote w:type="continuationSeparator" w:id="0">
    <w:p w14:paraId="44BF32A2" w14:textId="77777777" w:rsidR="005214EE" w:rsidRDefault="005214EE" w:rsidP="007B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94F2B" w14:textId="14112AB6" w:rsidR="00314D34" w:rsidRDefault="00314D34" w:rsidP="00314D34">
    <w:pPr>
      <w:pStyle w:val="Pidipagina"/>
      <w:jc w:val="center"/>
    </w:pPr>
    <w:r>
      <w:rPr>
        <w:noProof/>
      </w:rPr>
      <w:drawing>
        <wp:inline distT="0" distB="0" distL="0" distR="0" wp14:anchorId="71A04209" wp14:editId="2C123CC5">
          <wp:extent cx="6115050" cy="314325"/>
          <wp:effectExtent l="19050" t="0" r="0" b="0"/>
          <wp:docPr id="146648769" name="Immagine 1466487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40343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27F14" w14:textId="77777777" w:rsidR="005214EE" w:rsidRDefault="005214EE" w:rsidP="007B3675">
      <w:r>
        <w:separator/>
      </w:r>
    </w:p>
  </w:footnote>
  <w:footnote w:type="continuationSeparator" w:id="0">
    <w:p w14:paraId="3D78D62C" w14:textId="77777777" w:rsidR="005214EE" w:rsidRDefault="005214EE" w:rsidP="007B3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637"/>
      <w:tblW w:w="10060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83"/>
      <w:gridCol w:w="7376"/>
      <w:gridCol w:w="1401"/>
    </w:tblGrid>
    <w:tr w:rsidR="007B3675" w14:paraId="4D62E628" w14:textId="77777777" w:rsidTr="005F44F0">
      <w:trPr>
        <w:trHeight w:val="1705"/>
      </w:trPr>
      <w:tc>
        <w:tcPr>
          <w:tcW w:w="12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3D75BED" w14:textId="77777777" w:rsidR="007B3675" w:rsidRDefault="007B3675" w:rsidP="005F44F0">
          <w:pPr>
            <w:jc w:val="center"/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4DB617C3" wp14:editId="5DBA6463">
                <wp:extent cx="731520" cy="563883"/>
                <wp:effectExtent l="0" t="0" r="0" b="7617"/>
                <wp:docPr id="23" name="Immagine 4" descr="C:\Users\803432rr\AppData\Local\Microsoft\Windows\Temporary Internet Files\Content.Word\Intestazionesuperiore141335507513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1520" cy="563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67EE5794" w14:textId="77777777" w:rsidR="007B3675" w:rsidRDefault="007B3675" w:rsidP="005F44F0">
          <w:pPr>
            <w:jc w:val="center"/>
          </w:pPr>
          <w:r>
            <w:rPr>
              <w:rFonts w:ascii="Arial" w:hAnsi="Arial" w:cs="Arial"/>
              <w:b/>
              <w:bCs/>
              <w:spacing w:val="-20"/>
            </w:rPr>
            <w:t>LICEO CLASSICO LINGUISTICO E SCIENZE UMANE “B. R. MOTZO</w:t>
          </w:r>
          <w:r>
            <w:rPr>
              <w:rFonts w:ascii="Arial" w:hAnsi="Arial" w:cs="Arial"/>
              <w:b/>
              <w:bCs/>
            </w:rPr>
            <w:t>”</w:t>
          </w:r>
        </w:p>
        <w:p w14:paraId="3DA2C9B8" w14:textId="77777777" w:rsidR="007B3675" w:rsidRDefault="007B3675" w:rsidP="005F44F0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VIA DON STURZO, 4 - 09045 QUARTU SANT’ELENA (CA)</w:t>
          </w:r>
        </w:p>
        <w:p w14:paraId="29216279" w14:textId="77777777" w:rsidR="007B3675" w:rsidRDefault="007B3675" w:rsidP="005F44F0">
          <w:pPr>
            <w:jc w:val="center"/>
          </w:pPr>
          <w:r>
            <w:rPr>
              <w:rFonts w:ascii="Arial" w:hAnsi="Arial" w:cs="Arial"/>
              <w:b/>
              <w:bCs/>
            </w:rPr>
            <w:t xml:space="preserve">Codice Fiscale </w:t>
          </w:r>
          <w:r>
            <w:rPr>
              <w:rFonts w:ascii="Arial" w:hAnsi="Arial" w:cs="Arial"/>
            </w:rPr>
            <w:t xml:space="preserve">92168540927 – </w:t>
          </w:r>
          <w:r>
            <w:rPr>
              <w:rFonts w:ascii="Arial" w:hAnsi="Arial" w:cs="Arial"/>
              <w:b/>
              <w:bCs/>
            </w:rPr>
            <w:t xml:space="preserve">Codice Ministeriale: </w:t>
          </w:r>
          <w:r>
            <w:rPr>
              <w:rFonts w:ascii="Arial" w:hAnsi="Arial" w:cs="Arial"/>
              <w:bCs/>
            </w:rPr>
            <w:t>capc09000e</w:t>
          </w:r>
        </w:p>
        <w:p w14:paraId="00CB9281" w14:textId="77777777" w:rsidR="007B3675" w:rsidRDefault="007B3675" w:rsidP="005F44F0">
          <w:pPr>
            <w:jc w:val="center"/>
          </w:pPr>
          <w:r>
            <w:rPr>
              <w:rFonts w:ascii="Arial" w:hAnsi="Arial" w:cs="Arial"/>
              <w:b/>
              <w:bCs/>
            </w:rPr>
            <w:t xml:space="preserve">Telefono centralino </w:t>
          </w:r>
          <w:r>
            <w:rPr>
              <w:rFonts w:ascii="Arial" w:hAnsi="Arial" w:cs="Arial"/>
              <w:bCs/>
            </w:rPr>
            <w:t>070825629</w:t>
          </w:r>
        </w:p>
        <w:p w14:paraId="1CC00A79" w14:textId="77777777" w:rsidR="007B3675" w:rsidRDefault="007B3675" w:rsidP="005F44F0">
          <w:pPr>
            <w:jc w:val="center"/>
          </w:pPr>
          <w:hyperlink r:id="rId2" w:history="1">
            <w:r>
              <w:rPr>
                <w:rStyle w:val="Collegamentoipertestuale"/>
                <w:rFonts w:ascii="Arial" w:hAnsi="Arial" w:cs="Arial"/>
              </w:rPr>
              <w:t>capc09000e@istruzione.it</w:t>
            </w:r>
          </w:hyperlink>
          <w:r>
            <w:rPr>
              <w:rFonts w:ascii="Arial" w:hAnsi="Arial" w:cs="Arial"/>
            </w:rPr>
            <w:t xml:space="preserve"> -</w:t>
          </w:r>
          <w:r>
            <w:rPr>
              <w:rStyle w:val="Collegamentoipertestuale"/>
              <w:rFonts w:ascii="Arial" w:hAnsi="Arial" w:cs="Arial"/>
            </w:rPr>
            <w:t xml:space="preserve"> </w:t>
          </w:r>
          <w:hyperlink r:id="rId3" w:history="1">
            <w:r>
              <w:rPr>
                <w:rStyle w:val="Collegamentoipertestuale"/>
                <w:rFonts w:ascii="Arial" w:hAnsi="Arial" w:cs="Arial"/>
              </w:rPr>
              <w:t>capc09000e@pec.istruzione.it</w:t>
            </w:r>
          </w:hyperlink>
        </w:p>
        <w:p w14:paraId="0E5E92DC" w14:textId="77777777" w:rsidR="007B3675" w:rsidRDefault="007B3675" w:rsidP="005F44F0">
          <w:pPr>
            <w:jc w:val="center"/>
          </w:pPr>
          <w:r>
            <w:rPr>
              <w:rFonts w:ascii="Arial" w:hAnsi="Arial" w:cs="Arial"/>
              <w:b/>
            </w:rPr>
            <w:t>Codice Univoco: UFAGLG</w:t>
          </w:r>
        </w:p>
      </w:tc>
      <w:tc>
        <w:tcPr>
          <w:tcW w:w="1401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D34CB2A" w14:textId="77777777" w:rsidR="007B3675" w:rsidRDefault="007B3675" w:rsidP="005F44F0">
          <w:pPr>
            <w:jc w:val="center"/>
          </w:pPr>
          <w:r>
            <w:rPr>
              <w:rFonts w:ascii="Arial" w:hAnsi="Arial" w:cs="Arial"/>
            </w:rPr>
            <w:object w:dxaOrig="1020" w:dyaOrig="1100" w14:anchorId="52AA0DE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ject 10" o:spid="_x0000_i1025" type="#_x0000_t75" style="width:51pt;height:55pt;visibility:visible;mso-wrap-style:square">
                <v:imagedata r:id="rId4" o:title=""/>
              </v:shape>
              <o:OLEObject Type="Embed" ProgID="Unknown" ShapeID="Object 10" DrawAspect="Content" ObjectID="_1803462427" r:id="rId5"/>
            </w:object>
          </w:r>
        </w:p>
      </w:tc>
    </w:tr>
  </w:tbl>
  <w:p w14:paraId="6624713C" w14:textId="77777777" w:rsidR="007B3675" w:rsidRDefault="007B3675" w:rsidP="001C61D5">
    <w:pPr>
      <w:shd w:val="clear" w:color="auto" w:fill="FFFFFF"/>
      <w:rPr>
        <w:rFonts w:ascii="Arial" w:hAnsi="Arial" w:cs="Arial"/>
        <w:sz w:val="2"/>
        <w:shd w:val="clear" w:color="auto" w:fill="FFFFFF"/>
      </w:rPr>
    </w:pPr>
  </w:p>
  <w:p w14:paraId="1F18E96F" w14:textId="77777777" w:rsidR="007B3675" w:rsidRDefault="007B367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D2009"/>
    <w:multiLevelType w:val="hybridMultilevel"/>
    <w:tmpl w:val="727C79AA"/>
    <w:lvl w:ilvl="0" w:tplc="D206CF3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1A2941"/>
        <w:spacing w:val="0"/>
        <w:w w:val="99"/>
        <w:sz w:val="20"/>
        <w:szCs w:val="20"/>
        <w:lang w:val="it-IT" w:eastAsia="en-US" w:bidi="ar-SA"/>
      </w:rPr>
    </w:lvl>
    <w:lvl w:ilvl="1" w:tplc="FF2CDE68">
      <w:numFmt w:val="bullet"/>
      <w:lvlText w:val="•"/>
      <w:lvlJc w:val="left"/>
      <w:pPr>
        <w:ind w:left="1765" w:hanging="360"/>
      </w:pPr>
      <w:rPr>
        <w:rFonts w:hint="default"/>
        <w:lang w:val="it-IT" w:eastAsia="en-US" w:bidi="ar-SA"/>
      </w:rPr>
    </w:lvl>
    <w:lvl w:ilvl="2" w:tplc="D7046FB2">
      <w:numFmt w:val="bullet"/>
      <w:lvlText w:val="•"/>
      <w:lvlJc w:val="left"/>
      <w:pPr>
        <w:ind w:left="2671" w:hanging="360"/>
      </w:pPr>
      <w:rPr>
        <w:rFonts w:hint="default"/>
        <w:lang w:val="it-IT" w:eastAsia="en-US" w:bidi="ar-SA"/>
      </w:rPr>
    </w:lvl>
    <w:lvl w:ilvl="3" w:tplc="9DFEA43E">
      <w:numFmt w:val="bullet"/>
      <w:lvlText w:val="•"/>
      <w:lvlJc w:val="left"/>
      <w:pPr>
        <w:ind w:left="3576" w:hanging="360"/>
      </w:pPr>
      <w:rPr>
        <w:rFonts w:hint="default"/>
        <w:lang w:val="it-IT" w:eastAsia="en-US" w:bidi="ar-SA"/>
      </w:rPr>
    </w:lvl>
    <w:lvl w:ilvl="4" w:tplc="5D84091C">
      <w:numFmt w:val="bullet"/>
      <w:lvlText w:val="•"/>
      <w:lvlJc w:val="left"/>
      <w:pPr>
        <w:ind w:left="4482" w:hanging="360"/>
      </w:pPr>
      <w:rPr>
        <w:rFonts w:hint="default"/>
        <w:lang w:val="it-IT" w:eastAsia="en-US" w:bidi="ar-SA"/>
      </w:rPr>
    </w:lvl>
    <w:lvl w:ilvl="5" w:tplc="B438617E">
      <w:numFmt w:val="bullet"/>
      <w:lvlText w:val="•"/>
      <w:lvlJc w:val="left"/>
      <w:pPr>
        <w:ind w:left="5387" w:hanging="360"/>
      </w:pPr>
      <w:rPr>
        <w:rFonts w:hint="default"/>
        <w:lang w:val="it-IT" w:eastAsia="en-US" w:bidi="ar-SA"/>
      </w:rPr>
    </w:lvl>
    <w:lvl w:ilvl="6" w:tplc="B2D64E5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7" w:tplc="21984188">
      <w:numFmt w:val="bullet"/>
      <w:lvlText w:val="•"/>
      <w:lvlJc w:val="left"/>
      <w:pPr>
        <w:ind w:left="7198" w:hanging="360"/>
      </w:pPr>
      <w:rPr>
        <w:rFonts w:hint="default"/>
        <w:lang w:val="it-IT" w:eastAsia="en-US" w:bidi="ar-SA"/>
      </w:rPr>
    </w:lvl>
    <w:lvl w:ilvl="8" w:tplc="76F641AE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EE51653"/>
    <w:multiLevelType w:val="hybridMultilevel"/>
    <w:tmpl w:val="5890F392"/>
    <w:lvl w:ilvl="0" w:tplc="E9AE7F04">
      <w:numFmt w:val="bullet"/>
      <w:lvlText w:val="–"/>
      <w:lvlJc w:val="left"/>
      <w:pPr>
        <w:ind w:left="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A2941"/>
        <w:spacing w:val="0"/>
        <w:w w:val="100"/>
        <w:sz w:val="24"/>
        <w:szCs w:val="24"/>
        <w:lang w:val="it-IT" w:eastAsia="en-US" w:bidi="ar-SA"/>
      </w:rPr>
    </w:lvl>
    <w:lvl w:ilvl="1" w:tplc="3432AB8A">
      <w:numFmt w:val="bullet"/>
      <w:lvlText w:val="•"/>
      <w:lvlJc w:val="left"/>
      <w:pPr>
        <w:ind w:left="1279" w:hanging="180"/>
      </w:pPr>
      <w:rPr>
        <w:rFonts w:hint="default"/>
        <w:lang w:val="it-IT" w:eastAsia="en-US" w:bidi="ar-SA"/>
      </w:rPr>
    </w:lvl>
    <w:lvl w:ilvl="2" w:tplc="45B6EA30">
      <w:numFmt w:val="bullet"/>
      <w:lvlText w:val="•"/>
      <w:lvlJc w:val="left"/>
      <w:pPr>
        <w:ind w:left="2239" w:hanging="180"/>
      </w:pPr>
      <w:rPr>
        <w:rFonts w:hint="default"/>
        <w:lang w:val="it-IT" w:eastAsia="en-US" w:bidi="ar-SA"/>
      </w:rPr>
    </w:lvl>
    <w:lvl w:ilvl="3" w:tplc="CB8651D8">
      <w:numFmt w:val="bullet"/>
      <w:lvlText w:val="•"/>
      <w:lvlJc w:val="left"/>
      <w:pPr>
        <w:ind w:left="3198" w:hanging="180"/>
      </w:pPr>
      <w:rPr>
        <w:rFonts w:hint="default"/>
        <w:lang w:val="it-IT" w:eastAsia="en-US" w:bidi="ar-SA"/>
      </w:rPr>
    </w:lvl>
    <w:lvl w:ilvl="4" w:tplc="2C702658">
      <w:numFmt w:val="bullet"/>
      <w:lvlText w:val="•"/>
      <w:lvlJc w:val="left"/>
      <w:pPr>
        <w:ind w:left="4158" w:hanging="180"/>
      </w:pPr>
      <w:rPr>
        <w:rFonts w:hint="default"/>
        <w:lang w:val="it-IT" w:eastAsia="en-US" w:bidi="ar-SA"/>
      </w:rPr>
    </w:lvl>
    <w:lvl w:ilvl="5" w:tplc="45149766">
      <w:numFmt w:val="bullet"/>
      <w:lvlText w:val="•"/>
      <w:lvlJc w:val="left"/>
      <w:pPr>
        <w:ind w:left="5117" w:hanging="180"/>
      </w:pPr>
      <w:rPr>
        <w:rFonts w:hint="default"/>
        <w:lang w:val="it-IT" w:eastAsia="en-US" w:bidi="ar-SA"/>
      </w:rPr>
    </w:lvl>
    <w:lvl w:ilvl="6" w:tplc="B426C3F6">
      <w:numFmt w:val="bullet"/>
      <w:lvlText w:val="•"/>
      <w:lvlJc w:val="left"/>
      <w:pPr>
        <w:ind w:left="6077" w:hanging="180"/>
      </w:pPr>
      <w:rPr>
        <w:rFonts w:hint="default"/>
        <w:lang w:val="it-IT" w:eastAsia="en-US" w:bidi="ar-SA"/>
      </w:rPr>
    </w:lvl>
    <w:lvl w:ilvl="7" w:tplc="279E3DDA">
      <w:numFmt w:val="bullet"/>
      <w:lvlText w:val="•"/>
      <w:lvlJc w:val="left"/>
      <w:pPr>
        <w:ind w:left="7036" w:hanging="180"/>
      </w:pPr>
      <w:rPr>
        <w:rFonts w:hint="default"/>
        <w:lang w:val="it-IT" w:eastAsia="en-US" w:bidi="ar-SA"/>
      </w:rPr>
    </w:lvl>
    <w:lvl w:ilvl="8" w:tplc="350C8802">
      <w:numFmt w:val="bullet"/>
      <w:lvlText w:val="•"/>
      <w:lvlJc w:val="left"/>
      <w:pPr>
        <w:ind w:left="7996" w:hanging="180"/>
      </w:pPr>
      <w:rPr>
        <w:rFonts w:hint="default"/>
        <w:lang w:val="it-IT" w:eastAsia="en-US" w:bidi="ar-SA"/>
      </w:rPr>
    </w:lvl>
  </w:abstractNum>
  <w:abstractNum w:abstractNumId="2" w15:restartNumberingAfterBreak="0">
    <w:nsid w:val="78825F6E"/>
    <w:multiLevelType w:val="hybridMultilevel"/>
    <w:tmpl w:val="85D01840"/>
    <w:lvl w:ilvl="0" w:tplc="8F869560">
      <w:numFmt w:val="bullet"/>
      <w:lvlText w:val="✓"/>
      <w:lvlJc w:val="left"/>
      <w:pPr>
        <w:ind w:left="141" w:hanging="264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51AD6D8">
      <w:numFmt w:val="bullet"/>
      <w:lvlText w:val="•"/>
      <w:lvlJc w:val="left"/>
      <w:pPr>
        <w:ind w:left="1117" w:hanging="264"/>
      </w:pPr>
      <w:rPr>
        <w:rFonts w:hint="default"/>
        <w:lang w:val="it-IT" w:eastAsia="en-US" w:bidi="ar-SA"/>
      </w:rPr>
    </w:lvl>
    <w:lvl w:ilvl="2" w:tplc="934A18FA">
      <w:numFmt w:val="bullet"/>
      <w:lvlText w:val="•"/>
      <w:lvlJc w:val="left"/>
      <w:pPr>
        <w:ind w:left="2095" w:hanging="264"/>
      </w:pPr>
      <w:rPr>
        <w:rFonts w:hint="default"/>
        <w:lang w:val="it-IT" w:eastAsia="en-US" w:bidi="ar-SA"/>
      </w:rPr>
    </w:lvl>
    <w:lvl w:ilvl="3" w:tplc="9A5095F4">
      <w:numFmt w:val="bullet"/>
      <w:lvlText w:val="•"/>
      <w:lvlJc w:val="left"/>
      <w:pPr>
        <w:ind w:left="3072" w:hanging="264"/>
      </w:pPr>
      <w:rPr>
        <w:rFonts w:hint="default"/>
        <w:lang w:val="it-IT" w:eastAsia="en-US" w:bidi="ar-SA"/>
      </w:rPr>
    </w:lvl>
    <w:lvl w:ilvl="4" w:tplc="4786638E">
      <w:numFmt w:val="bullet"/>
      <w:lvlText w:val="•"/>
      <w:lvlJc w:val="left"/>
      <w:pPr>
        <w:ind w:left="4050" w:hanging="264"/>
      </w:pPr>
      <w:rPr>
        <w:rFonts w:hint="default"/>
        <w:lang w:val="it-IT" w:eastAsia="en-US" w:bidi="ar-SA"/>
      </w:rPr>
    </w:lvl>
    <w:lvl w:ilvl="5" w:tplc="9DC87D2E">
      <w:numFmt w:val="bullet"/>
      <w:lvlText w:val="•"/>
      <w:lvlJc w:val="left"/>
      <w:pPr>
        <w:ind w:left="5027" w:hanging="264"/>
      </w:pPr>
      <w:rPr>
        <w:rFonts w:hint="default"/>
        <w:lang w:val="it-IT" w:eastAsia="en-US" w:bidi="ar-SA"/>
      </w:rPr>
    </w:lvl>
    <w:lvl w:ilvl="6" w:tplc="F2565E08">
      <w:numFmt w:val="bullet"/>
      <w:lvlText w:val="•"/>
      <w:lvlJc w:val="left"/>
      <w:pPr>
        <w:ind w:left="6005" w:hanging="264"/>
      </w:pPr>
      <w:rPr>
        <w:rFonts w:hint="default"/>
        <w:lang w:val="it-IT" w:eastAsia="en-US" w:bidi="ar-SA"/>
      </w:rPr>
    </w:lvl>
    <w:lvl w:ilvl="7" w:tplc="CBC498C8">
      <w:numFmt w:val="bullet"/>
      <w:lvlText w:val="•"/>
      <w:lvlJc w:val="left"/>
      <w:pPr>
        <w:ind w:left="6982" w:hanging="264"/>
      </w:pPr>
      <w:rPr>
        <w:rFonts w:hint="default"/>
        <w:lang w:val="it-IT" w:eastAsia="en-US" w:bidi="ar-SA"/>
      </w:rPr>
    </w:lvl>
    <w:lvl w:ilvl="8" w:tplc="DA58214A">
      <w:numFmt w:val="bullet"/>
      <w:lvlText w:val="•"/>
      <w:lvlJc w:val="left"/>
      <w:pPr>
        <w:ind w:left="7960" w:hanging="264"/>
      </w:pPr>
      <w:rPr>
        <w:rFonts w:hint="default"/>
        <w:lang w:val="it-IT" w:eastAsia="en-US" w:bidi="ar-SA"/>
      </w:rPr>
    </w:lvl>
  </w:abstractNum>
  <w:num w:numId="1" w16cid:durableId="198057136">
    <w:abstractNumId w:val="2"/>
  </w:num>
  <w:num w:numId="2" w16cid:durableId="2075421973">
    <w:abstractNumId w:val="1"/>
  </w:num>
  <w:num w:numId="3" w16cid:durableId="1230388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D46"/>
    <w:rsid w:val="00000D46"/>
    <w:rsid w:val="00036471"/>
    <w:rsid w:val="000A5251"/>
    <w:rsid w:val="00101983"/>
    <w:rsid w:val="001C3CAE"/>
    <w:rsid w:val="00314D34"/>
    <w:rsid w:val="00381D46"/>
    <w:rsid w:val="00422227"/>
    <w:rsid w:val="004C432C"/>
    <w:rsid w:val="004D23B2"/>
    <w:rsid w:val="005214EE"/>
    <w:rsid w:val="00636BA3"/>
    <w:rsid w:val="00670AE0"/>
    <w:rsid w:val="00704B1B"/>
    <w:rsid w:val="007B3675"/>
    <w:rsid w:val="0089100F"/>
    <w:rsid w:val="008E3E27"/>
    <w:rsid w:val="00DC33FE"/>
    <w:rsid w:val="00F075D8"/>
    <w:rsid w:val="00FC659E"/>
    <w:rsid w:val="00FE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476DB"/>
  <w15:docId w15:val="{9D27C453-E154-4E94-9B4E-3683CD571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6"/>
      <w:ind w:left="861" w:hanging="36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41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61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B36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367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B36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3675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nhideWhenUsed/>
    <w:rsid w:val="007B3675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36471"/>
    <w:rPr>
      <w:rFonts w:ascii="Times New Roman" w:eastAsia="Times New Roman" w:hAnsi="Times New Roman" w:cs="Times New Roman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mim.gov.it/-/nota-prot-n-47341-del-25-novembre-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m.gov.it/-/decreto-ministeriale-n-226-del-12-novembre-2024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c09000e@pec.istruzione.it" TargetMode="External"/><Relationship Id="rId2" Type="http://schemas.openxmlformats.org/officeDocument/2006/relationships/hyperlink" Target="mailto:capc09000e@istruzione.it" TargetMode="External"/><Relationship Id="rId1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E8F52-2144-4B71-A767-BE5DD8A0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Silvia Chelo</cp:lastModifiedBy>
  <cp:revision>6</cp:revision>
  <dcterms:created xsi:type="dcterms:W3CDTF">2025-03-14T11:40:00Z</dcterms:created>
  <dcterms:modified xsi:type="dcterms:W3CDTF">2025-03-14T12:01:00Z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LTSC</vt:lpwstr>
  </property>
</Properties>
</file>